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E18" w:rsidRPr="00624B1E" w:rsidRDefault="002C6E18" w:rsidP="002C6E18">
      <w:pPr>
        <w:jc w:val="right"/>
        <w:rPr>
          <w:rFonts w:ascii="Times New Roman" w:hAnsi="Times New Roman" w:cs="Times New Roman"/>
          <w:sz w:val="28"/>
          <w:szCs w:val="28"/>
        </w:rPr>
      </w:pPr>
      <w:r w:rsidRPr="00624B1E">
        <w:rPr>
          <w:rFonts w:ascii="Times New Roman" w:hAnsi="Times New Roman" w:cs="Times New Roman"/>
          <w:sz w:val="28"/>
          <w:szCs w:val="28"/>
        </w:rPr>
        <w:t>F.7.03-03</w:t>
      </w:r>
    </w:p>
    <w:p w:rsidR="002C6E18" w:rsidRPr="00624B1E" w:rsidRDefault="002C6E18"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noProof/>
          <w:sz w:val="28"/>
          <w:szCs w:val="28"/>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5742B5" w:rsidRDefault="005742B5" w:rsidP="002C6E18">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Taybek Zh.K.</w:t>
      </w: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Sariyeva Zh.A.</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METHODICAL INSTRUCTIONS</w:t>
      </w: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on performance of a practical training</w:t>
      </w: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for students of day form of education</w:t>
      </w:r>
    </w:p>
    <w:p w:rsidR="00D8031E"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on discipline "</w:t>
      </w:r>
      <w:r w:rsidR="00CD6639" w:rsidRPr="00624B1E">
        <w:rPr>
          <w:rFonts w:ascii="Times New Roman" w:hAnsi="Times New Roman" w:cs="Times New Roman"/>
          <w:sz w:val="28"/>
          <w:szCs w:val="28"/>
          <w:lang w:val="en-US"/>
        </w:rPr>
        <w:t>Banks</w:t>
      </w:r>
      <w:r w:rsidR="00FC203F" w:rsidRPr="00624B1E">
        <w:rPr>
          <w:rFonts w:ascii="Times New Roman" w:hAnsi="Times New Roman" w:cs="Times New Roman"/>
          <w:sz w:val="28"/>
          <w:szCs w:val="28"/>
          <w:lang w:val="en-US"/>
        </w:rPr>
        <w:t xml:space="preserve"> risks</w:t>
      </w:r>
      <w:r w:rsidRPr="00624B1E">
        <w:rPr>
          <w:rFonts w:ascii="Times New Roman" w:hAnsi="Times New Roman" w:cs="Times New Roman"/>
          <w:sz w:val="28"/>
          <w:szCs w:val="28"/>
          <w:lang w:val="en-US"/>
        </w:rPr>
        <w:t>"</w:t>
      </w:r>
    </w:p>
    <w:p w:rsidR="000401E7" w:rsidRPr="00624B1E" w:rsidRDefault="00186DF4"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for specialities</w:t>
      </w:r>
      <w:r w:rsidR="00D8031E" w:rsidRPr="00624B1E">
        <w:rPr>
          <w:rFonts w:ascii="Times New Roman" w:hAnsi="Times New Roman" w:cs="Times New Roman"/>
          <w:sz w:val="28"/>
          <w:szCs w:val="28"/>
          <w:lang w:val="en-US"/>
        </w:rPr>
        <w:t xml:space="preserve"> 5B050900 "Finance"</w:t>
      </w:r>
    </w:p>
    <w:p w:rsidR="002C6E18" w:rsidRPr="00624B1E" w:rsidRDefault="002C6E18" w:rsidP="00186DF4">
      <w:pPr>
        <w:spacing w:after="0" w:line="240" w:lineRule="auto"/>
        <w:jc w:val="both"/>
        <w:rPr>
          <w:rFonts w:ascii="Times New Roman" w:hAnsi="Times New Roman" w:cs="Times New Roman"/>
          <w:sz w:val="28"/>
          <w:szCs w:val="28"/>
          <w:lang w:val="en-US"/>
        </w:rPr>
      </w:pP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2C6E18" w:rsidRPr="00624B1E" w:rsidRDefault="00186DF4" w:rsidP="00186DF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noProof/>
          <w:sz w:val="28"/>
          <w:szCs w:val="28"/>
          <w:lang w:eastAsia="ru-RU"/>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2C6E18" w:rsidRPr="00624B1E" w:rsidRDefault="002C6E18" w:rsidP="00D8031E">
      <w:pPr>
        <w:spacing w:after="0" w:line="240" w:lineRule="auto"/>
        <w:ind w:firstLine="709"/>
        <w:jc w:val="both"/>
        <w:rPr>
          <w:rFonts w:ascii="Times New Roman" w:hAnsi="Times New Roman" w:cs="Times New Roman"/>
          <w:sz w:val="28"/>
          <w:szCs w:val="28"/>
          <w:lang w:val="en-US"/>
        </w:rPr>
      </w:pPr>
    </w:p>
    <w:p w:rsidR="00186DF4" w:rsidRPr="00624B1E" w:rsidRDefault="00186DF4" w:rsidP="002C6E18">
      <w:pPr>
        <w:spacing w:after="0" w:line="240" w:lineRule="auto"/>
        <w:ind w:firstLine="709"/>
        <w:jc w:val="center"/>
        <w:rPr>
          <w:rFonts w:ascii="Times New Roman" w:hAnsi="Times New Roman" w:cs="Times New Roman"/>
          <w:sz w:val="28"/>
          <w:szCs w:val="28"/>
          <w:lang w:val="en-US"/>
        </w:rPr>
      </w:pPr>
    </w:p>
    <w:p w:rsidR="002C6E18" w:rsidRPr="00624B1E" w:rsidRDefault="00D8031E" w:rsidP="002C6E18">
      <w:pPr>
        <w:spacing w:after="0" w:line="240" w:lineRule="auto"/>
        <w:ind w:firstLine="709"/>
        <w:jc w:val="center"/>
        <w:rPr>
          <w:rFonts w:ascii="Times New Roman" w:hAnsi="Times New Roman" w:cs="Times New Roman"/>
          <w:sz w:val="28"/>
          <w:szCs w:val="28"/>
          <w:lang w:val="en-US"/>
        </w:rPr>
      </w:pPr>
      <w:r w:rsidRPr="00624B1E">
        <w:rPr>
          <w:rFonts w:ascii="Times New Roman" w:hAnsi="Times New Roman" w:cs="Times New Roman"/>
          <w:sz w:val="28"/>
          <w:szCs w:val="28"/>
          <w:lang w:val="en-US"/>
        </w:rPr>
        <w:t>Shymkent, 201</w:t>
      </w:r>
      <w:r w:rsidR="005742B5">
        <w:rPr>
          <w:rFonts w:ascii="Times New Roman" w:hAnsi="Times New Roman" w:cs="Times New Roman"/>
          <w:sz w:val="28"/>
          <w:szCs w:val="28"/>
          <w:lang w:val="en-US"/>
        </w:rPr>
        <w:t>7</w:t>
      </w:r>
      <w:r w:rsidRPr="00624B1E">
        <w:rPr>
          <w:rFonts w:ascii="Times New Roman" w:hAnsi="Times New Roman" w:cs="Times New Roman"/>
          <w:sz w:val="28"/>
          <w:szCs w:val="28"/>
          <w:lang w:val="en-US"/>
        </w:rPr>
        <w:t>.</w:t>
      </w:r>
    </w:p>
    <w:p w:rsidR="002C6E18" w:rsidRPr="00624B1E" w:rsidRDefault="002C6E18" w:rsidP="002C6E18">
      <w:pPr>
        <w:spacing w:after="0" w:line="240" w:lineRule="auto"/>
        <w:ind w:firstLine="709"/>
        <w:jc w:val="center"/>
        <w:rPr>
          <w:rFonts w:ascii="Times New Roman" w:hAnsi="Times New Roman" w:cs="Times New Roman"/>
          <w:sz w:val="28"/>
          <w:szCs w:val="28"/>
          <w:lang w:val="en-US"/>
        </w:rPr>
      </w:pPr>
    </w:p>
    <w:p w:rsidR="002C6E18" w:rsidRPr="00624B1E" w:rsidRDefault="002C6E18" w:rsidP="002C6E18">
      <w:pPr>
        <w:spacing w:after="0" w:line="240" w:lineRule="auto"/>
        <w:ind w:firstLine="709"/>
        <w:jc w:val="center"/>
        <w:rPr>
          <w:rFonts w:ascii="Times New Roman" w:hAnsi="Times New Roman" w:cs="Times New Roman"/>
          <w:sz w:val="28"/>
          <w:szCs w:val="28"/>
          <w:lang w:val="en-US"/>
        </w:rPr>
      </w:pPr>
    </w:p>
    <w:p w:rsidR="00D8031E" w:rsidRPr="00624B1E" w:rsidRDefault="00D8031E" w:rsidP="002C6E18">
      <w:pPr>
        <w:spacing w:after="0" w:line="240" w:lineRule="auto"/>
        <w:ind w:firstLine="709"/>
        <w:rPr>
          <w:rFonts w:ascii="Times New Roman" w:hAnsi="Times New Roman" w:cs="Times New Roman"/>
          <w:sz w:val="28"/>
          <w:szCs w:val="28"/>
          <w:lang w:val="en-US"/>
        </w:rPr>
      </w:pPr>
      <w:r w:rsidRPr="00624B1E">
        <w:rPr>
          <w:rFonts w:ascii="Times New Roman" w:hAnsi="Times New Roman" w:cs="Times New Roman"/>
          <w:sz w:val="28"/>
          <w:szCs w:val="28"/>
          <w:lang w:val="en-US"/>
        </w:rPr>
        <w:t>UDC 336.71</w:t>
      </w:r>
    </w:p>
    <w:p w:rsidR="005742B5" w:rsidRPr="00624B1E" w:rsidRDefault="00D8031E" w:rsidP="005742B5">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Originator: </w:t>
      </w:r>
    </w:p>
    <w:p w:rsidR="00D8031E" w:rsidRPr="00624B1E" w:rsidRDefault="005742B5" w:rsidP="005742B5">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Taybek Zh.K.. </w:t>
      </w:r>
      <w:r w:rsidR="00D8031E" w:rsidRPr="00624B1E">
        <w:rPr>
          <w:rFonts w:ascii="Times New Roman" w:hAnsi="Times New Roman" w:cs="Times New Roman"/>
          <w:sz w:val="28"/>
          <w:szCs w:val="28"/>
          <w:lang w:val="en-US"/>
        </w:rPr>
        <w:t xml:space="preserve">Sariyeva Zh. A. – senior teacher </w:t>
      </w:r>
      <w:r w:rsidR="003C58C5" w:rsidRPr="00624B1E">
        <w:rPr>
          <w:rFonts w:ascii="Times New Roman" w:hAnsi="Times New Roman" w:cs="Times New Roman"/>
          <w:sz w:val="28"/>
          <w:szCs w:val="28"/>
          <w:lang w:val="en-US"/>
        </w:rPr>
        <w:t xml:space="preserve">the department </w:t>
      </w:r>
      <w:r w:rsidR="00D8031E" w:rsidRPr="00624B1E">
        <w:rPr>
          <w:rFonts w:ascii="Times New Roman" w:hAnsi="Times New Roman" w:cs="Times New Roman"/>
          <w:sz w:val="28"/>
          <w:szCs w:val="28"/>
          <w:lang w:val="en-US"/>
        </w:rPr>
        <w:t xml:space="preserve">of </w:t>
      </w:r>
      <w:r w:rsidR="003C58C5" w:rsidRPr="00624B1E">
        <w:rPr>
          <w:rFonts w:ascii="Times New Roman" w:hAnsi="Times New Roman" w:cs="Times New Roman"/>
          <w:sz w:val="28"/>
          <w:szCs w:val="28"/>
          <w:lang w:val="en-US"/>
        </w:rPr>
        <w:t>"</w:t>
      </w:r>
      <w:r w:rsidR="00D8031E" w:rsidRPr="00624B1E">
        <w:rPr>
          <w:rFonts w:ascii="Times New Roman" w:hAnsi="Times New Roman" w:cs="Times New Roman"/>
          <w:sz w:val="28"/>
          <w:szCs w:val="28"/>
          <w:lang w:val="en-US"/>
        </w:rPr>
        <w:t>Finan</w:t>
      </w:r>
      <w:r w:rsidR="00BA4647" w:rsidRPr="00624B1E">
        <w:rPr>
          <w:rFonts w:ascii="Times New Roman" w:hAnsi="Times New Roman" w:cs="Times New Roman"/>
          <w:sz w:val="28"/>
          <w:szCs w:val="28"/>
          <w:lang w:val="en-US"/>
        </w:rPr>
        <w:t>ces</w:t>
      </w:r>
      <w:r w:rsidR="003C58C5" w:rsidRPr="00624B1E">
        <w:rPr>
          <w:rFonts w:ascii="Times New Roman" w:hAnsi="Times New Roman" w:cs="Times New Roman"/>
          <w:sz w:val="28"/>
          <w:szCs w:val="28"/>
          <w:lang w:val="en-US"/>
        </w:rPr>
        <w:t>"</w:t>
      </w:r>
      <w:r w:rsidR="00D8031E" w:rsidRPr="00624B1E">
        <w:rPr>
          <w:rFonts w:ascii="Times New Roman" w:hAnsi="Times New Roman" w:cs="Times New Roman"/>
          <w:sz w:val="28"/>
          <w:szCs w:val="28"/>
          <w:lang w:val="en-US"/>
        </w:rPr>
        <w:t xml:space="preserve"> Methodical instructions on performance of a practical training for students of day form of education on discipline "</w:t>
      </w:r>
      <w:r w:rsidR="00FC203F" w:rsidRPr="00624B1E">
        <w:rPr>
          <w:rFonts w:ascii="Times New Roman" w:hAnsi="Times New Roman" w:cs="Times New Roman"/>
          <w:sz w:val="28"/>
          <w:szCs w:val="28"/>
          <w:lang w:val="en-US"/>
        </w:rPr>
        <w:t>Banks risks</w:t>
      </w:r>
      <w:r w:rsidR="00D8031E" w:rsidRPr="00624B1E">
        <w:rPr>
          <w:rFonts w:ascii="Times New Roman" w:hAnsi="Times New Roman" w:cs="Times New Roman"/>
          <w:sz w:val="28"/>
          <w:szCs w:val="28"/>
          <w:lang w:val="en-US"/>
        </w:rPr>
        <w:t>".-</w:t>
      </w:r>
      <w:r w:rsidR="00BA4647" w:rsidRPr="00624B1E">
        <w:rPr>
          <w:rFonts w:ascii="Times New Roman" w:hAnsi="Times New Roman" w:cs="Times New Roman"/>
          <w:sz w:val="28"/>
          <w:szCs w:val="28"/>
          <w:lang w:val="en-US"/>
        </w:rPr>
        <w:t xml:space="preserve"> </w:t>
      </w:r>
      <w:r w:rsidR="00D8031E" w:rsidRPr="00624B1E">
        <w:rPr>
          <w:rFonts w:ascii="Times New Roman" w:hAnsi="Times New Roman" w:cs="Times New Roman"/>
          <w:sz w:val="28"/>
          <w:szCs w:val="28"/>
          <w:lang w:val="en-US"/>
        </w:rPr>
        <w:t xml:space="preserve">Shymkent: </w:t>
      </w:r>
      <w:r w:rsidR="00BA4647" w:rsidRPr="00624B1E">
        <w:rPr>
          <w:rFonts w:ascii="Times New Roman" w:hAnsi="Times New Roman" w:cs="Times New Roman"/>
          <w:sz w:val="28"/>
          <w:szCs w:val="28"/>
          <w:lang w:val="en-US"/>
        </w:rPr>
        <w:t>SKS</w:t>
      </w:r>
      <w:r w:rsidR="00D8031E" w:rsidRPr="00624B1E">
        <w:rPr>
          <w:rFonts w:ascii="Times New Roman" w:hAnsi="Times New Roman" w:cs="Times New Roman"/>
          <w:sz w:val="28"/>
          <w:szCs w:val="28"/>
          <w:lang w:val="en-US"/>
        </w:rPr>
        <w:t>U of M. Auyezov, 201</w:t>
      </w:r>
      <w:r>
        <w:rPr>
          <w:rFonts w:ascii="Times New Roman" w:hAnsi="Times New Roman" w:cs="Times New Roman"/>
          <w:sz w:val="28"/>
          <w:szCs w:val="28"/>
          <w:lang w:val="en-US"/>
        </w:rPr>
        <w:t>7</w:t>
      </w:r>
      <w:r w:rsidR="00D8031E" w:rsidRPr="00624B1E">
        <w:rPr>
          <w:rFonts w:ascii="Times New Roman" w:hAnsi="Times New Roman" w:cs="Times New Roman"/>
          <w:sz w:val="28"/>
          <w:szCs w:val="28"/>
          <w:lang w:val="en-US"/>
        </w:rPr>
        <w:t xml:space="preserve">. - </w:t>
      </w:r>
      <w:r>
        <w:rPr>
          <w:rFonts w:ascii="Times New Roman" w:hAnsi="Times New Roman" w:cs="Times New Roman"/>
          <w:sz w:val="28"/>
          <w:szCs w:val="28"/>
          <w:lang w:val="en-US"/>
        </w:rPr>
        <w:t>40</w:t>
      </w:r>
      <w:r w:rsidR="00D8031E" w:rsidRPr="00624B1E">
        <w:rPr>
          <w:rFonts w:ascii="Times New Roman" w:hAnsi="Times New Roman" w:cs="Times New Roman"/>
          <w:sz w:val="28"/>
          <w:szCs w:val="28"/>
          <w:lang w:val="en-US"/>
        </w:rPr>
        <w:t xml:space="preserve"> pages.</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Methodical instructions are made according to requirements of the curriculum and the program of discipline </w:t>
      </w:r>
      <w:r w:rsidR="00FC203F" w:rsidRPr="00624B1E">
        <w:rPr>
          <w:rFonts w:ascii="Times New Roman" w:hAnsi="Times New Roman" w:cs="Times New Roman"/>
          <w:sz w:val="28"/>
          <w:szCs w:val="28"/>
          <w:lang w:val="en-US"/>
        </w:rPr>
        <w:t xml:space="preserve">"Banks risks" </w:t>
      </w:r>
      <w:r w:rsidRPr="00624B1E">
        <w:rPr>
          <w:rFonts w:ascii="Times New Roman" w:hAnsi="Times New Roman" w:cs="Times New Roman"/>
          <w:sz w:val="28"/>
          <w:szCs w:val="28"/>
          <w:lang w:val="en-US"/>
        </w:rPr>
        <w:t>and includes all necessary data on performance of a practical training of a course.</w:t>
      </w: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Short summary.</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FC203F" w:rsidRPr="00624B1E">
        <w:rPr>
          <w:rFonts w:ascii="Times New Roman" w:hAnsi="Times New Roman" w:cs="Times New Roman"/>
          <w:sz w:val="28"/>
          <w:szCs w:val="28"/>
          <w:lang w:val="en-US"/>
        </w:rPr>
        <w:t>"Banks risks"</w:t>
      </w:r>
      <w:r w:rsidRPr="00624B1E">
        <w:rPr>
          <w:rFonts w:ascii="Times New Roman" w:hAnsi="Times New Roman" w:cs="Times New Roman"/>
          <w:sz w:val="28"/>
          <w:szCs w:val="28"/>
          <w:lang w:val="en-US"/>
        </w:rPr>
        <w:t xml:space="preserve">.      </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CD6639" w:rsidRPr="00624B1E" w:rsidRDefault="00CD6639"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Reviewer</w:t>
      </w:r>
      <w:r w:rsidR="00BA4647" w:rsidRPr="00624B1E">
        <w:rPr>
          <w:rFonts w:ascii="Times New Roman" w:hAnsi="Times New Roman" w:cs="Times New Roman"/>
          <w:sz w:val="28"/>
          <w:szCs w:val="28"/>
          <w:lang w:val="en-US"/>
        </w:rPr>
        <w:t>s</w:t>
      </w:r>
      <w:r w:rsidRPr="00624B1E">
        <w:rPr>
          <w:rFonts w:ascii="Times New Roman" w:hAnsi="Times New Roman" w:cs="Times New Roman"/>
          <w:sz w:val="28"/>
          <w:szCs w:val="28"/>
          <w:lang w:val="en-US"/>
        </w:rPr>
        <w:t xml:space="preserve">:   </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1. Bigeldiyeva Z.A. – </w:t>
      </w:r>
      <w:r w:rsidR="00BA4647" w:rsidRPr="00624B1E">
        <w:rPr>
          <w:rFonts w:ascii="Times New Roman" w:hAnsi="Times New Roman" w:cs="Times New Roman"/>
          <w:sz w:val="28"/>
          <w:szCs w:val="28"/>
          <w:lang w:val="en-US"/>
        </w:rPr>
        <w:t>can.ec.sc.</w:t>
      </w:r>
      <w:r w:rsidRPr="00624B1E">
        <w:rPr>
          <w:rFonts w:ascii="Times New Roman" w:hAnsi="Times New Roman" w:cs="Times New Roman"/>
          <w:sz w:val="28"/>
          <w:szCs w:val="28"/>
          <w:lang w:val="en-US"/>
        </w:rPr>
        <w:t xml:space="preserve">, the associate professor, the head of the department "Finance" </w:t>
      </w:r>
      <w:r w:rsidR="003C58C5" w:rsidRPr="00624B1E">
        <w:rPr>
          <w:rFonts w:ascii="Times New Roman" w:hAnsi="Times New Roman" w:cs="Times New Roman"/>
          <w:sz w:val="28"/>
          <w:szCs w:val="28"/>
          <w:lang w:val="en-US"/>
        </w:rPr>
        <w:t xml:space="preserve">SKSU </w:t>
      </w:r>
      <w:r w:rsidRPr="00624B1E">
        <w:rPr>
          <w:rFonts w:ascii="Times New Roman" w:hAnsi="Times New Roman" w:cs="Times New Roman"/>
          <w:sz w:val="28"/>
          <w:szCs w:val="28"/>
          <w:lang w:val="en-US"/>
        </w:rPr>
        <w:t>of M. Auyezov</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804F9E">
        <w:rPr>
          <w:rFonts w:ascii="Times New Roman" w:hAnsi="Times New Roman" w:cs="Times New Roman"/>
          <w:sz w:val="28"/>
          <w:szCs w:val="28"/>
          <w:lang w:val="en-US"/>
        </w:rPr>
        <w:t xml:space="preserve">2. </w:t>
      </w:r>
      <w:r w:rsidR="005742B5">
        <w:rPr>
          <w:rFonts w:ascii="Times New Roman" w:hAnsi="Times New Roman" w:cs="Times New Roman"/>
          <w:sz w:val="28"/>
          <w:szCs w:val="28"/>
          <w:lang w:val="en-US"/>
        </w:rPr>
        <w:t>Kidirova</w:t>
      </w:r>
      <w:r w:rsidRPr="00804F9E">
        <w:rPr>
          <w:rFonts w:ascii="Times New Roman" w:hAnsi="Times New Roman" w:cs="Times New Roman"/>
          <w:sz w:val="28"/>
          <w:szCs w:val="28"/>
          <w:lang w:val="en-US"/>
        </w:rPr>
        <w:t xml:space="preserve"> </w:t>
      </w:r>
      <w:r w:rsidR="005742B5">
        <w:rPr>
          <w:rFonts w:ascii="Times New Roman" w:hAnsi="Times New Roman" w:cs="Times New Roman"/>
          <w:sz w:val="28"/>
          <w:szCs w:val="28"/>
          <w:lang w:val="en-US"/>
        </w:rPr>
        <w:t>Zh</w:t>
      </w:r>
      <w:r w:rsidRPr="00804F9E">
        <w:rPr>
          <w:rFonts w:ascii="Times New Roman" w:hAnsi="Times New Roman" w:cs="Times New Roman"/>
          <w:sz w:val="28"/>
          <w:szCs w:val="28"/>
          <w:lang w:val="en-US"/>
        </w:rPr>
        <w:t>.</w:t>
      </w:r>
      <w:r w:rsidR="005742B5">
        <w:rPr>
          <w:rFonts w:ascii="Times New Roman" w:hAnsi="Times New Roman" w:cs="Times New Roman"/>
          <w:sz w:val="28"/>
          <w:szCs w:val="28"/>
          <w:lang w:val="en-US"/>
        </w:rPr>
        <w:t>Sh</w:t>
      </w:r>
      <w:r w:rsidRPr="00804F9E">
        <w:rPr>
          <w:rFonts w:ascii="Times New Roman" w:hAnsi="Times New Roman" w:cs="Times New Roman"/>
          <w:sz w:val="28"/>
          <w:szCs w:val="28"/>
          <w:lang w:val="en-US"/>
        </w:rPr>
        <w:t xml:space="preserve">. – </w:t>
      </w:r>
      <w:r w:rsidR="005742B5" w:rsidRPr="00624B1E">
        <w:rPr>
          <w:rFonts w:ascii="Times New Roman" w:hAnsi="Times New Roman" w:cs="Times New Roman"/>
          <w:sz w:val="28"/>
          <w:szCs w:val="28"/>
          <w:lang w:val="en-US"/>
        </w:rPr>
        <w:t>can.ec.sc., the associate professor, the head of the department "</w:t>
      </w:r>
      <w:r w:rsidR="005742B5">
        <w:rPr>
          <w:rFonts w:ascii="Times New Roman" w:hAnsi="Times New Roman" w:cs="Times New Roman"/>
          <w:sz w:val="28"/>
          <w:szCs w:val="28"/>
          <w:lang w:val="en-US"/>
        </w:rPr>
        <w:t>Management and marketing</w:t>
      </w:r>
      <w:r w:rsidR="005742B5" w:rsidRPr="00624B1E">
        <w:rPr>
          <w:rFonts w:ascii="Times New Roman" w:hAnsi="Times New Roman" w:cs="Times New Roman"/>
          <w:sz w:val="28"/>
          <w:szCs w:val="28"/>
          <w:lang w:val="en-US"/>
        </w:rPr>
        <w:t>" SKSU of M. Auyezov</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It is considered and is recommended for printing faculty meeting "Finance" (the protocol No. _ </w:t>
      </w:r>
      <w:r w:rsidR="00BA4647" w:rsidRPr="00624B1E">
        <w:rPr>
          <w:rFonts w:ascii="Times New Roman" w:hAnsi="Times New Roman" w:cs="Times New Roman"/>
          <w:sz w:val="28"/>
          <w:szCs w:val="28"/>
          <w:lang w:val="en-US"/>
        </w:rPr>
        <w:t xml:space="preserve"> from "</w:t>
      </w:r>
      <w:r w:rsidR="00CD6639" w:rsidRPr="00624B1E">
        <w:rPr>
          <w:rFonts w:ascii="Times New Roman" w:hAnsi="Times New Roman" w:cs="Times New Roman"/>
          <w:sz w:val="28"/>
          <w:szCs w:val="28"/>
          <w:lang w:val="en-US"/>
        </w:rPr>
        <w:t xml:space="preserve">  </w:t>
      </w:r>
      <w:r w:rsidR="00BA4647" w:rsidRPr="00624B1E">
        <w:rPr>
          <w:rFonts w:ascii="Times New Roman" w:hAnsi="Times New Roman" w:cs="Times New Roman"/>
          <w:sz w:val="28"/>
          <w:szCs w:val="28"/>
          <w:lang w:val="en-US"/>
        </w:rPr>
        <w:t>"</w:t>
      </w:r>
      <w:r w:rsidR="00CD6639" w:rsidRPr="00624B1E">
        <w:rPr>
          <w:rFonts w:ascii="Times New Roman" w:hAnsi="Times New Roman" w:cs="Times New Roman"/>
          <w:sz w:val="28"/>
          <w:szCs w:val="28"/>
          <w:lang w:val="en-US"/>
        </w:rPr>
        <w:t xml:space="preserve">  </w:t>
      </w:r>
      <w:r w:rsidR="00BA4647" w:rsidRPr="00624B1E">
        <w:rPr>
          <w:rFonts w:ascii="Times New Roman" w:hAnsi="Times New Roman" w:cs="Times New Roman"/>
          <w:sz w:val="28"/>
          <w:szCs w:val="28"/>
          <w:lang w:val="en-US"/>
        </w:rPr>
        <w:t>.</w:t>
      </w:r>
      <w:r w:rsidRPr="00624B1E">
        <w:rPr>
          <w:rFonts w:ascii="Times New Roman" w:hAnsi="Times New Roman" w:cs="Times New Roman"/>
          <w:sz w:val="28"/>
          <w:szCs w:val="28"/>
          <w:lang w:val="en-US"/>
        </w:rPr>
        <w:t>201</w:t>
      </w:r>
      <w:r w:rsidR="005742B5">
        <w:rPr>
          <w:rFonts w:ascii="Times New Roman" w:hAnsi="Times New Roman" w:cs="Times New Roman"/>
          <w:sz w:val="28"/>
          <w:szCs w:val="28"/>
          <w:lang w:val="en-US"/>
        </w:rPr>
        <w:t>7</w:t>
      </w:r>
      <w:r w:rsidRPr="00624B1E">
        <w:rPr>
          <w:rFonts w:ascii="Times New Roman" w:hAnsi="Times New Roman" w:cs="Times New Roman"/>
          <w:sz w:val="28"/>
          <w:szCs w:val="28"/>
          <w:lang w:val="en-US"/>
        </w:rPr>
        <w:t xml:space="preserve">), the methodical commission of Economy and Finance institute (the protocol No. _ </w:t>
      </w:r>
      <w:r w:rsidR="00BA4647" w:rsidRPr="00624B1E">
        <w:rPr>
          <w:rFonts w:ascii="Times New Roman" w:hAnsi="Times New Roman" w:cs="Times New Roman"/>
          <w:sz w:val="28"/>
          <w:szCs w:val="28"/>
          <w:lang w:val="en-US"/>
        </w:rPr>
        <w:t xml:space="preserve"> from "</w:t>
      </w:r>
      <w:r w:rsidR="00CD6639" w:rsidRPr="00624B1E">
        <w:rPr>
          <w:rFonts w:ascii="Times New Roman" w:hAnsi="Times New Roman" w:cs="Times New Roman"/>
          <w:sz w:val="28"/>
          <w:szCs w:val="28"/>
          <w:lang w:val="en-US"/>
        </w:rPr>
        <w:t xml:space="preserve"> </w:t>
      </w:r>
      <w:r w:rsidR="00BA4647"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0</w:t>
      </w:r>
      <w:r w:rsidR="00CD6639" w:rsidRPr="00624B1E">
        <w:rPr>
          <w:rFonts w:ascii="Times New Roman" w:hAnsi="Times New Roman" w:cs="Times New Roman"/>
          <w:sz w:val="28"/>
          <w:szCs w:val="28"/>
          <w:lang w:val="en-US"/>
        </w:rPr>
        <w:t xml:space="preserve">  </w:t>
      </w:r>
      <w:r w:rsidR="00BA4647" w:rsidRPr="00624B1E">
        <w:rPr>
          <w:rFonts w:ascii="Times New Roman" w:hAnsi="Times New Roman" w:cs="Times New Roman"/>
          <w:sz w:val="28"/>
          <w:szCs w:val="28"/>
          <w:lang w:val="en-US"/>
        </w:rPr>
        <w:t>.</w:t>
      </w:r>
      <w:r w:rsidRPr="00624B1E">
        <w:rPr>
          <w:rFonts w:ascii="Times New Roman" w:hAnsi="Times New Roman" w:cs="Times New Roman"/>
          <w:sz w:val="28"/>
          <w:szCs w:val="28"/>
          <w:lang w:val="en-US"/>
        </w:rPr>
        <w:t>201</w:t>
      </w:r>
      <w:r w:rsidR="005742B5">
        <w:rPr>
          <w:rFonts w:ascii="Times New Roman" w:hAnsi="Times New Roman" w:cs="Times New Roman"/>
          <w:sz w:val="28"/>
          <w:szCs w:val="28"/>
          <w:lang w:val="en-US"/>
        </w:rPr>
        <w:t>7</w:t>
      </w:r>
      <w:r w:rsidRPr="00624B1E">
        <w:rPr>
          <w:rFonts w:ascii="Times New Roman" w:hAnsi="Times New Roman" w:cs="Times New Roman"/>
          <w:sz w:val="28"/>
          <w:szCs w:val="28"/>
          <w:lang w:val="en-US"/>
        </w:rPr>
        <w:t>)</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BA4647"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I</w:t>
      </w:r>
      <w:r w:rsidR="00D8031E" w:rsidRPr="00624B1E">
        <w:rPr>
          <w:rFonts w:ascii="Times New Roman" w:hAnsi="Times New Roman" w:cs="Times New Roman"/>
          <w:sz w:val="28"/>
          <w:szCs w:val="28"/>
          <w:lang w:val="en-US"/>
        </w:rPr>
        <w:t xml:space="preserve">s recommended to the edition Methodical Council of </w:t>
      </w:r>
      <w:r w:rsidR="003C58C5" w:rsidRPr="00624B1E">
        <w:rPr>
          <w:rFonts w:ascii="Times New Roman" w:hAnsi="Times New Roman" w:cs="Times New Roman"/>
          <w:sz w:val="28"/>
          <w:szCs w:val="28"/>
          <w:lang w:val="en-US"/>
        </w:rPr>
        <w:t>SKS</w:t>
      </w:r>
      <w:r w:rsidR="00D8031E" w:rsidRPr="00624B1E">
        <w:rPr>
          <w:rFonts w:ascii="Times New Roman" w:hAnsi="Times New Roman" w:cs="Times New Roman"/>
          <w:sz w:val="28"/>
          <w:szCs w:val="28"/>
          <w:lang w:val="en-US"/>
        </w:rPr>
        <w:t>U of M. Auyezov the protocol No. ________ from "____" ________________.</w:t>
      </w: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Southern Kazakhstan state university of M. Auyezov, 201</w:t>
      </w:r>
      <w:r w:rsidR="005742B5">
        <w:rPr>
          <w:rFonts w:ascii="Times New Roman" w:hAnsi="Times New Roman" w:cs="Times New Roman"/>
          <w:sz w:val="28"/>
          <w:szCs w:val="28"/>
          <w:lang w:val="en-US"/>
        </w:rPr>
        <w:t>7</w:t>
      </w:r>
      <w:r w:rsidRPr="00624B1E">
        <w:rPr>
          <w:rFonts w:ascii="Times New Roman" w:hAnsi="Times New Roman" w:cs="Times New Roman"/>
          <w:sz w:val="28"/>
          <w:szCs w:val="28"/>
          <w:lang w:val="en-US"/>
        </w:rPr>
        <w:t>.</w:t>
      </w:r>
    </w:p>
    <w:p w:rsidR="003C58C5" w:rsidRPr="00624B1E" w:rsidRDefault="003C58C5"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Responsible for </w:t>
      </w:r>
      <w:r w:rsidR="00BA4647" w:rsidRPr="00624B1E">
        <w:rPr>
          <w:rFonts w:ascii="Times New Roman" w:hAnsi="Times New Roman" w:cs="Times New Roman"/>
          <w:sz w:val="28"/>
          <w:szCs w:val="28"/>
          <w:lang w:val="en-US"/>
        </w:rPr>
        <w:t xml:space="preserve">release </w:t>
      </w:r>
      <w:r w:rsidRPr="00624B1E">
        <w:rPr>
          <w:rFonts w:ascii="Times New Roman" w:hAnsi="Times New Roman" w:cs="Times New Roman"/>
          <w:sz w:val="28"/>
          <w:szCs w:val="28"/>
          <w:lang w:val="en-US"/>
        </w:rPr>
        <w:t>Sariyev</w:t>
      </w:r>
      <w:r w:rsidR="00BA4647" w:rsidRPr="00624B1E">
        <w:rPr>
          <w:rFonts w:ascii="Times New Roman" w:hAnsi="Times New Roman" w:cs="Times New Roman"/>
          <w:sz w:val="28"/>
          <w:szCs w:val="28"/>
          <w:lang w:val="en-US"/>
        </w:rPr>
        <w:t>a</w:t>
      </w:r>
      <w:r w:rsidR="005742B5">
        <w:rPr>
          <w:rFonts w:ascii="Times New Roman" w:hAnsi="Times New Roman" w:cs="Times New Roman"/>
          <w:sz w:val="28"/>
          <w:szCs w:val="28"/>
          <w:lang w:val="en-US"/>
        </w:rPr>
        <w:t xml:space="preserve"> Zh.A.</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tbl>
      <w:tblPr>
        <w:tblW w:w="9784" w:type="dxa"/>
        <w:tblInd w:w="-318" w:type="dxa"/>
        <w:tblLook w:val="01E0"/>
      </w:tblPr>
      <w:tblGrid>
        <w:gridCol w:w="710"/>
        <w:gridCol w:w="8574"/>
        <w:gridCol w:w="500"/>
      </w:tblGrid>
      <w:tr w:rsidR="00D8031E" w:rsidRPr="00624B1E" w:rsidTr="003C58C5">
        <w:tc>
          <w:tcPr>
            <w:tcW w:w="9288" w:type="dxa"/>
            <w:gridSpan w:val="2"/>
          </w:tcPr>
          <w:p w:rsidR="00CD6639" w:rsidRPr="00624B1E" w:rsidRDefault="00CD6639" w:rsidP="00BA4647">
            <w:pPr>
              <w:spacing w:after="0" w:line="240" w:lineRule="auto"/>
              <w:ind w:firstLine="709"/>
              <w:jc w:val="center"/>
              <w:rPr>
                <w:rFonts w:ascii="Times New Roman" w:hAnsi="Times New Roman" w:cs="Times New Roman"/>
                <w:sz w:val="28"/>
                <w:szCs w:val="28"/>
                <w:lang w:val="en-US"/>
              </w:rPr>
            </w:pPr>
          </w:p>
          <w:p w:rsidR="001C68A8" w:rsidRPr="00624B1E" w:rsidRDefault="001C68A8" w:rsidP="00BA4647">
            <w:pPr>
              <w:spacing w:after="0" w:line="240" w:lineRule="auto"/>
              <w:ind w:firstLine="709"/>
              <w:jc w:val="center"/>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sz w:val="28"/>
                <w:szCs w:val="28"/>
              </w:rPr>
            </w:pPr>
            <w:r w:rsidRPr="00624B1E">
              <w:rPr>
                <w:rFonts w:ascii="Times New Roman" w:hAnsi="Times New Roman" w:cs="Times New Roman"/>
                <w:sz w:val="28"/>
                <w:szCs w:val="28"/>
              </w:rPr>
              <w:t>CONTENTS</w:t>
            </w:r>
          </w:p>
        </w:tc>
        <w:tc>
          <w:tcPr>
            <w:tcW w:w="496" w:type="dxa"/>
          </w:tcPr>
          <w:p w:rsidR="00D8031E" w:rsidRPr="00624B1E" w:rsidRDefault="00D8031E" w:rsidP="003C58C5">
            <w:pPr>
              <w:spacing w:after="0" w:line="240" w:lineRule="auto"/>
              <w:ind w:firstLine="709"/>
              <w:jc w:val="both"/>
              <w:rPr>
                <w:rFonts w:ascii="Times New Roman" w:hAnsi="Times New Roman" w:cs="Times New Roman"/>
                <w:sz w:val="28"/>
                <w:szCs w:val="28"/>
                <w:lang w:val="kk-KZ"/>
              </w:rPr>
            </w:pPr>
          </w:p>
        </w:tc>
      </w:tr>
      <w:tr w:rsidR="00D8031E" w:rsidRPr="00624B1E" w:rsidTr="008A4BAC">
        <w:tc>
          <w:tcPr>
            <w:tcW w:w="9288" w:type="dxa"/>
            <w:gridSpan w:val="2"/>
            <w:hideMark/>
          </w:tcPr>
          <w:p w:rsidR="00CD6639" w:rsidRPr="00624B1E" w:rsidRDefault="00CD6639" w:rsidP="00BA4647">
            <w:pPr>
              <w:spacing w:after="0" w:line="240" w:lineRule="auto"/>
              <w:jc w:val="both"/>
              <w:rPr>
                <w:rFonts w:ascii="Times New Roman" w:hAnsi="Times New Roman" w:cs="Times New Roman"/>
                <w:sz w:val="28"/>
                <w:szCs w:val="28"/>
                <w:lang w:val="en-US"/>
              </w:rPr>
            </w:pPr>
          </w:p>
          <w:p w:rsidR="00D8031E" w:rsidRPr="00624B1E" w:rsidRDefault="00CD6639" w:rsidP="00BA464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w:t>
            </w:r>
            <w:r w:rsidR="00D8031E" w:rsidRPr="00624B1E">
              <w:rPr>
                <w:rFonts w:ascii="Times New Roman" w:hAnsi="Times New Roman" w:cs="Times New Roman"/>
                <w:sz w:val="28"/>
                <w:szCs w:val="28"/>
              </w:rPr>
              <w:t>Introduction</w:t>
            </w:r>
          </w:p>
          <w:p w:rsidR="00924E76" w:rsidRPr="00624B1E" w:rsidRDefault="00924E76" w:rsidP="00BA4647">
            <w:pPr>
              <w:spacing w:after="0" w:line="240" w:lineRule="auto"/>
              <w:jc w:val="both"/>
              <w:rPr>
                <w:rFonts w:ascii="Times New Roman" w:hAnsi="Times New Roman" w:cs="Times New Roman"/>
                <w:sz w:val="28"/>
                <w:szCs w:val="28"/>
                <w:lang w:val="en-US"/>
              </w:rPr>
            </w:pPr>
          </w:p>
        </w:tc>
        <w:tc>
          <w:tcPr>
            <w:tcW w:w="496" w:type="dxa"/>
            <w:hideMark/>
          </w:tcPr>
          <w:p w:rsidR="00D8031E" w:rsidRPr="00624B1E" w:rsidRDefault="00D8031E" w:rsidP="003C58C5">
            <w:pPr>
              <w:spacing w:after="0" w:line="240" w:lineRule="auto"/>
              <w:ind w:firstLine="709"/>
              <w:jc w:val="both"/>
              <w:rPr>
                <w:rFonts w:ascii="Times New Roman" w:hAnsi="Times New Roman" w:cs="Times New Roman"/>
                <w:sz w:val="28"/>
                <w:szCs w:val="28"/>
                <w:lang w:val="kk-KZ"/>
              </w:rPr>
            </w:pPr>
            <w:r w:rsidRPr="00624B1E">
              <w:rPr>
                <w:rFonts w:ascii="Times New Roman" w:hAnsi="Times New Roman" w:cs="Times New Roman"/>
                <w:sz w:val="28"/>
                <w:szCs w:val="28"/>
                <w:lang w:val="kk-KZ"/>
              </w:rPr>
              <w:t>4</w:t>
            </w:r>
          </w:p>
        </w:tc>
      </w:tr>
      <w:tr w:rsidR="00CD6639" w:rsidRPr="00624B1E" w:rsidTr="008A4BAC">
        <w:tc>
          <w:tcPr>
            <w:tcW w:w="710" w:type="dxa"/>
            <w:hideMark/>
          </w:tcPr>
          <w:p w:rsidR="00CD6639" w:rsidRPr="00624B1E" w:rsidRDefault="00CD6639" w:rsidP="00CD6639">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Risk identification in banking activity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804F9E" w:rsidRDefault="00804F9E" w:rsidP="00804F9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CD6639" w:rsidRPr="00624B1E" w:rsidTr="008A4BAC">
        <w:tc>
          <w:tcPr>
            <w:tcW w:w="710" w:type="dxa"/>
            <w:hideMark/>
          </w:tcPr>
          <w:p w:rsidR="00CD6639" w:rsidRPr="00624B1E" w:rsidRDefault="00CD6639" w:rsidP="00CD6639">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2</w:t>
            </w:r>
            <w:r w:rsidRPr="00624B1E">
              <w:rPr>
                <w:rFonts w:ascii="Times New Roman" w:hAnsi="Times New Roman" w:cs="Times New Roman"/>
                <w:sz w:val="28"/>
                <w:szCs w:val="28"/>
                <w:lang w:val="kk-KZ"/>
              </w:rPr>
              <w:t>.</w:t>
            </w:r>
          </w:p>
        </w:tc>
        <w:tc>
          <w:tcPr>
            <w:tcW w:w="8578" w:type="dxa"/>
            <w:hideMark/>
          </w:tcPr>
          <w:p w:rsidR="00924E76" w:rsidRPr="00624B1E" w:rsidRDefault="00FF72D0" w:rsidP="00FF72D0">
            <w:pPr>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External and internal bank risks</w:t>
            </w:r>
          </w:p>
        </w:tc>
        <w:tc>
          <w:tcPr>
            <w:tcW w:w="496" w:type="dxa"/>
            <w:hideMark/>
          </w:tcPr>
          <w:p w:rsidR="00CD6639" w:rsidRPr="00624B1E" w:rsidRDefault="00804F9E" w:rsidP="00804F9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7</w:t>
            </w:r>
          </w:p>
        </w:tc>
      </w:tr>
      <w:tr w:rsidR="00CD6639" w:rsidRPr="00624B1E" w:rsidTr="008A4BAC">
        <w:tc>
          <w:tcPr>
            <w:tcW w:w="710" w:type="dxa"/>
            <w:hideMark/>
          </w:tcPr>
          <w:p w:rsidR="00CD6639" w:rsidRPr="00624B1E" w:rsidRDefault="00CD6639" w:rsidP="00CD6639">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3</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Organization of management of bank risks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624B1E" w:rsidRDefault="00804F9E" w:rsidP="00804F9E">
            <w:pPr>
              <w:tabs>
                <w:tab w:val="right" w:pos="280"/>
                <w:tab w:val="center" w:pos="494"/>
              </w:tabs>
              <w:spacing w:after="0" w:line="240" w:lineRule="auto"/>
              <w:rPr>
                <w:rFonts w:ascii="Times New Roman" w:hAnsi="Times New Roman" w:cs="Times New Roman"/>
                <w:sz w:val="28"/>
                <w:szCs w:val="28"/>
              </w:rPr>
            </w:pPr>
            <w:r>
              <w:rPr>
                <w:rFonts w:ascii="Times New Roman" w:hAnsi="Times New Roman" w:cs="Times New Roman"/>
                <w:sz w:val="28"/>
                <w:szCs w:val="28"/>
                <w:lang w:val="en-US"/>
              </w:rPr>
              <w:t>9</w:t>
            </w:r>
            <w:r>
              <w:rPr>
                <w:rFonts w:ascii="Times New Roman" w:hAnsi="Times New Roman" w:cs="Times New Roman"/>
                <w:sz w:val="28"/>
                <w:szCs w:val="28"/>
              </w:rPr>
              <w:tab/>
            </w:r>
            <w:r>
              <w:rPr>
                <w:rFonts w:ascii="Times New Roman" w:hAnsi="Times New Roman" w:cs="Times New Roman"/>
                <w:sz w:val="28"/>
                <w:szCs w:val="28"/>
              </w:rPr>
              <w:tab/>
            </w:r>
            <w:r w:rsidR="00CD6639" w:rsidRPr="00624B1E">
              <w:rPr>
                <w:rFonts w:ascii="Times New Roman" w:hAnsi="Times New Roman" w:cs="Times New Roman"/>
                <w:sz w:val="28"/>
                <w:szCs w:val="28"/>
              </w:rPr>
              <w:t>9</w:t>
            </w:r>
          </w:p>
        </w:tc>
      </w:tr>
      <w:tr w:rsidR="00CD6639" w:rsidRPr="00624B1E" w:rsidTr="008A4BAC">
        <w:trPr>
          <w:trHeight w:val="404"/>
        </w:trPr>
        <w:tc>
          <w:tcPr>
            <w:tcW w:w="710" w:type="dxa"/>
            <w:hideMark/>
          </w:tcPr>
          <w:p w:rsidR="00CD6639" w:rsidRPr="00624B1E" w:rsidRDefault="00CD6639" w:rsidP="00CD6639">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4</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Methods of assessment of risks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804F9E" w:rsidRDefault="00804F9E" w:rsidP="00924E7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5</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Credit risk and methods of its decrease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804F9E" w:rsidRDefault="00804F9E" w:rsidP="00924E7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6</w:t>
            </w:r>
            <w:r w:rsidRPr="00624B1E">
              <w:rPr>
                <w:rFonts w:ascii="Times New Roman" w:hAnsi="Times New Roman" w:cs="Times New Roman"/>
                <w:sz w:val="28"/>
                <w:szCs w:val="28"/>
                <w:lang w:val="kk-KZ"/>
              </w:rPr>
              <w:t>.</w:t>
            </w:r>
          </w:p>
        </w:tc>
        <w:tc>
          <w:tcPr>
            <w:tcW w:w="8578" w:type="dxa"/>
            <w:hideMark/>
          </w:tcPr>
          <w:p w:rsidR="00924E76" w:rsidRPr="00624B1E" w:rsidRDefault="00FF72D0" w:rsidP="00FF72D0">
            <w:pPr>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Analysis and assessment of credit risks of banks of the second level</w:t>
            </w:r>
          </w:p>
        </w:tc>
        <w:tc>
          <w:tcPr>
            <w:tcW w:w="496" w:type="dxa"/>
            <w:hideMark/>
          </w:tcPr>
          <w:p w:rsidR="00CD6639" w:rsidRPr="00804F9E" w:rsidRDefault="00804F9E" w:rsidP="00924E7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7</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Market risks and methods of their decrease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804F9E" w:rsidRDefault="00804F9E" w:rsidP="00804F9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8</w:t>
            </w:r>
            <w:r w:rsidRPr="00624B1E">
              <w:rPr>
                <w:rFonts w:ascii="Times New Roman" w:hAnsi="Times New Roman" w:cs="Times New Roman"/>
                <w:sz w:val="28"/>
                <w:szCs w:val="28"/>
                <w:lang w:val="kk-KZ"/>
              </w:rPr>
              <w:t>.</w:t>
            </w:r>
          </w:p>
        </w:tc>
        <w:tc>
          <w:tcPr>
            <w:tcW w:w="8578" w:type="dxa"/>
            <w:hideMark/>
          </w:tcPr>
          <w:p w:rsidR="00924E76" w:rsidRPr="00624B1E" w:rsidRDefault="00FF72D0" w:rsidP="00FF72D0">
            <w:pPr>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Risks active transactions. Portfolio risk. </w:t>
            </w:r>
          </w:p>
        </w:tc>
        <w:tc>
          <w:tcPr>
            <w:tcW w:w="496" w:type="dxa"/>
            <w:hideMark/>
          </w:tcPr>
          <w:p w:rsidR="00CD6639" w:rsidRPr="00804F9E" w:rsidRDefault="00804F9E" w:rsidP="00924E7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19</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9</w:t>
            </w:r>
            <w:r w:rsidRPr="00624B1E">
              <w:rPr>
                <w:rFonts w:ascii="Times New Roman" w:hAnsi="Times New Roman" w:cs="Times New Roman"/>
                <w:sz w:val="28"/>
                <w:szCs w:val="28"/>
                <w:lang w:val="kk-KZ"/>
              </w:rPr>
              <w:t>.</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Interest risk and methods of its minimization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0.</w:t>
            </w:r>
          </w:p>
        </w:tc>
        <w:tc>
          <w:tcPr>
            <w:tcW w:w="8578" w:type="dxa"/>
            <w:hideMark/>
          </w:tcPr>
          <w:p w:rsidR="00924E76" w:rsidRPr="00624B1E" w:rsidRDefault="00FF72D0" w:rsidP="00FF72D0">
            <w:pPr>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Methods of assessment and analysis of percentage risks</w:t>
            </w: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1.</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Financial risk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2.</w:t>
            </w:r>
          </w:p>
        </w:tc>
        <w:tc>
          <w:tcPr>
            <w:tcW w:w="8578" w:type="dxa"/>
            <w:hideMark/>
          </w:tcPr>
          <w:p w:rsidR="00924E76" w:rsidRPr="00624B1E" w:rsidRDefault="00FF72D0" w:rsidP="00FF72D0">
            <w:pPr>
              <w:ind w:firstLine="35"/>
              <w:rPr>
                <w:rFonts w:ascii="Times New Roman" w:hAnsi="Times New Roman" w:cs="Times New Roman"/>
                <w:sz w:val="28"/>
                <w:szCs w:val="28"/>
                <w:lang w:val="en-US"/>
              </w:rPr>
            </w:pPr>
            <w:r w:rsidRPr="00624B1E">
              <w:rPr>
                <w:rFonts w:ascii="Times New Roman" w:hAnsi="Times New Roman" w:cs="Times New Roman"/>
                <w:sz w:val="28"/>
                <w:szCs w:val="28"/>
                <w:lang w:val="en-US"/>
              </w:rPr>
              <w:t>Entrepreneurial risks</w:t>
            </w: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3.</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Currency risk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32</w:t>
            </w:r>
          </w:p>
        </w:tc>
      </w:tr>
      <w:tr w:rsidR="00CD6639" w:rsidRPr="00624B1E" w:rsidTr="008A4BAC">
        <w:tc>
          <w:tcPr>
            <w:tcW w:w="710" w:type="dxa"/>
            <w:hideMark/>
          </w:tcPr>
          <w:p w:rsidR="00CD6639" w:rsidRPr="00624B1E" w:rsidRDefault="00CD6639"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4.</w:t>
            </w:r>
          </w:p>
        </w:tc>
        <w:tc>
          <w:tcPr>
            <w:tcW w:w="8578" w:type="dxa"/>
            <w:hideMark/>
          </w:tcPr>
          <w:p w:rsidR="00924E76" w:rsidRPr="00624B1E" w:rsidRDefault="00FF72D0" w:rsidP="00FF72D0">
            <w:pPr>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Operational and accounting risks</w:t>
            </w: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CD6639" w:rsidRPr="00624B1E" w:rsidTr="008A4BAC">
        <w:tc>
          <w:tcPr>
            <w:tcW w:w="710" w:type="dxa"/>
            <w:hideMark/>
          </w:tcPr>
          <w:p w:rsidR="00CD6639" w:rsidRPr="00624B1E" w:rsidRDefault="00CD6639" w:rsidP="00CD6639">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1</w:t>
            </w:r>
            <w:r w:rsidRPr="00624B1E">
              <w:rPr>
                <w:rFonts w:ascii="Times New Roman" w:hAnsi="Times New Roman" w:cs="Times New Roman"/>
                <w:sz w:val="28"/>
                <w:szCs w:val="28"/>
                <w:lang w:val="kk-KZ"/>
              </w:rPr>
              <w:t>5.</w:t>
            </w:r>
          </w:p>
        </w:tc>
        <w:tc>
          <w:tcPr>
            <w:tcW w:w="8578" w:type="dxa"/>
            <w:hideMark/>
          </w:tcPr>
          <w:p w:rsidR="00924E76" w:rsidRPr="00624B1E" w:rsidRDefault="00FF72D0" w:rsidP="00CD6639">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A risk management in the international practice </w:t>
            </w:r>
          </w:p>
          <w:p w:rsidR="00FF72D0" w:rsidRPr="00624B1E" w:rsidRDefault="00FF72D0" w:rsidP="00CD6639">
            <w:pPr>
              <w:spacing w:after="0" w:line="240" w:lineRule="auto"/>
              <w:rPr>
                <w:rFonts w:ascii="Times New Roman" w:hAnsi="Times New Roman" w:cs="Times New Roman"/>
                <w:sz w:val="28"/>
                <w:szCs w:val="28"/>
                <w:lang w:val="en-US"/>
              </w:rPr>
            </w:pPr>
          </w:p>
        </w:tc>
        <w:tc>
          <w:tcPr>
            <w:tcW w:w="496" w:type="dxa"/>
            <w:hideMark/>
          </w:tcPr>
          <w:p w:rsidR="00CD6639"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r>
      <w:tr w:rsidR="00D8031E" w:rsidRPr="00624B1E" w:rsidTr="008A4BAC">
        <w:tc>
          <w:tcPr>
            <w:tcW w:w="9288" w:type="dxa"/>
            <w:gridSpan w:val="2"/>
            <w:hideMark/>
          </w:tcPr>
          <w:p w:rsidR="00D8031E" w:rsidRPr="00624B1E" w:rsidRDefault="00924E76" w:rsidP="00924E76">
            <w:pPr>
              <w:spacing w:after="0" w:line="240" w:lineRule="auto"/>
              <w:jc w:val="both"/>
              <w:rPr>
                <w:rFonts w:ascii="Times New Roman" w:hAnsi="Times New Roman" w:cs="Times New Roman"/>
                <w:sz w:val="28"/>
                <w:szCs w:val="28"/>
                <w:lang w:val="kk-KZ"/>
              </w:rPr>
            </w:pPr>
            <w:r w:rsidRPr="00624B1E">
              <w:rPr>
                <w:rFonts w:ascii="Times New Roman" w:hAnsi="Times New Roman" w:cs="Times New Roman"/>
                <w:sz w:val="28"/>
                <w:szCs w:val="28"/>
                <w:lang w:val="en-US"/>
              </w:rPr>
              <w:t xml:space="preserve">        </w:t>
            </w:r>
            <w:r w:rsidR="00D8031E" w:rsidRPr="00624B1E">
              <w:rPr>
                <w:rFonts w:ascii="Times New Roman" w:hAnsi="Times New Roman" w:cs="Times New Roman"/>
                <w:sz w:val="28"/>
                <w:szCs w:val="28"/>
              </w:rPr>
              <w:t>The used literature</w:t>
            </w:r>
          </w:p>
        </w:tc>
        <w:tc>
          <w:tcPr>
            <w:tcW w:w="496" w:type="dxa"/>
            <w:hideMark/>
          </w:tcPr>
          <w:p w:rsidR="00D8031E" w:rsidRPr="00624B1E" w:rsidRDefault="008A4BAC" w:rsidP="00924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r>
    </w:tbl>
    <w:p w:rsidR="00D8031E" w:rsidRPr="00624B1E" w:rsidRDefault="00D8031E" w:rsidP="00D8031E">
      <w:pPr>
        <w:spacing w:after="0" w:line="240" w:lineRule="auto"/>
        <w:ind w:firstLine="709"/>
        <w:jc w:val="both"/>
        <w:rPr>
          <w:rFonts w:ascii="Times New Roman" w:hAnsi="Times New Roman" w:cs="Times New Roman"/>
          <w:sz w:val="28"/>
          <w:szCs w:val="28"/>
        </w:rPr>
      </w:pPr>
    </w:p>
    <w:p w:rsidR="00BA4647" w:rsidRPr="00624B1E" w:rsidRDefault="00BA4647" w:rsidP="00D8031E">
      <w:pPr>
        <w:spacing w:after="0" w:line="240" w:lineRule="auto"/>
        <w:ind w:firstLine="709"/>
        <w:jc w:val="both"/>
        <w:rPr>
          <w:rFonts w:ascii="Times New Roman" w:hAnsi="Times New Roman" w:cs="Times New Roman"/>
          <w:sz w:val="28"/>
          <w:szCs w:val="28"/>
          <w:lang w:val="en-US"/>
        </w:rPr>
      </w:pPr>
    </w:p>
    <w:p w:rsidR="00BA4647" w:rsidRPr="00624B1E" w:rsidRDefault="00BA4647" w:rsidP="00D8031E">
      <w:pPr>
        <w:spacing w:after="0" w:line="240" w:lineRule="auto"/>
        <w:ind w:firstLine="709"/>
        <w:jc w:val="both"/>
        <w:rPr>
          <w:rFonts w:ascii="Times New Roman" w:hAnsi="Times New Roman" w:cs="Times New Roman"/>
          <w:sz w:val="28"/>
          <w:szCs w:val="28"/>
          <w:lang w:val="en-US"/>
        </w:rPr>
      </w:pPr>
    </w:p>
    <w:p w:rsidR="00FF72D0" w:rsidRPr="00624B1E" w:rsidRDefault="00FF72D0" w:rsidP="00D8031E">
      <w:pPr>
        <w:spacing w:after="0" w:line="240" w:lineRule="auto"/>
        <w:ind w:firstLine="709"/>
        <w:jc w:val="both"/>
        <w:rPr>
          <w:rFonts w:ascii="Times New Roman" w:hAnsi="Times New Roman" w:cs="Times New Roman"/>
          <w:sz w:val="28"/>
          <w:szCs w:val="28"/>
          <w:lang w:val="en-US"/>
        </w:rPr>
      </w:pPr>
    </w:p>
    <w:p w:rsidR="00FF72D0" w:rsidRPr="00624B1E" w:rsidRDefault="00FF72D0" w:rsidP="00D8031E">
      <w:pPr>
        <w:spacing w:after="0" w:line="240" w:lineRule="auto"/>
        <w:ind w:firstLine="709"/>
        <w:jc w:val="both"/>
        <w:rPr>
          <w:rFonts w:ascii="Times New Roman" w:hAnsi="Times New Roman" w:cs="Times New Roman"/>
          <w:sz w:val="28"/>
          <w:szCs w:val="28"/>
          <w:lang w:val="en-US"/>
        </w:rPr>
      </w:pPr>
    </w:p>
    <w:p w:rsidR="00FF72D0" w:rsidRPr="00624B1E" w:rsidRDefault="00FF72D0" w:rsidP="00D8031E">
      <w:pPr>
        <w:spacing w:after="0" w:line="240" w:lineRule="auto"/>
        <w:ind w:firstLine="709"/>
        <w:jc w:val="both"/>
        <w:rPr>
          <w:rFonts w:ascii="Times New Roman" w:hAnsi="Times New Roman" w:cs="Times New Roman"/>
          <w:sz w:val="28"/>
          <w:szCs w:val="28"/>
          <w:lang w:val="en-US"/>
        </w:rPr>
      </w:pPr>
    </w:p>
    <w:p w:rsidR="00FF72D0" w:rsidRDefault="00FF72D0" w:rsidP="00D8031E">
      <w:pPr>
        <w:spacing w:after="0" w:line="240" w:lineRule="auto"/>
        <w:ind w:firstLine="709"/>
        <w:jc w:val="both"/>
        <w:rPr>
          <w:rFonts w:ascii="Times New Roman" w:hAnsi="Times New Roman" w:cs="Times New Roman"/>
          <w:sz w:val="28"/>
          <w:szCs w:val="28"/>
          <w:lang w:val="kk-KZ"/>
        </w:rPr>
      </w:pPr>
    </w:p>
    <w:p w:rsidR="008A4BAC" w:rsidRPr="008A4BAC" w:rsidRDefault="008A4BAC" w:rsidP="00D8031E">
      <w:pPr>
        <w:spacing w:after="0" w:line="240" w:lineRule="auto"/>
        <w:ind w:firstLine="709"/>
        <w:jc w:val="both"/>
        <w:rPr>
          <w:rFonts w:ascii="Times New Roman" w:hAnsi="Times New Roman" w:cs="Times New Roman"/>
          <w:sz w:val="28"/>
          <w:szCs w:val="28"/>
          <w:lang w:val="kk-KZ"/>
        </w:rPr>
      </w:pPr>
    </w:p>
    <w:p w:rsidR="00FF72D0" w:rsidRPr="00624B1E" w:rsidRDefault="00FF72D0" w:rsidP="00D8031E">
      <w:pPr>
        <w:spacing w:after="0" w:line="240" w:lineRule="auto"/>
        <w:ind w:firstLine="709"/>
        <w:jc w:val="both"/>
        <w:rPr>
          <w:rFonts w:ascii="Times New Roman" w:hAnsi="Times New Roman" w:cs="Times New Roman"/>
          <w:sz w:val="28"/>
          <w:szCs w:val="28"/>
          <w:lang w:val="en-US"/>
        </w:rPr>
      </w:pPr>
    </w:p>
    <w:p w:rsidR="00FF72D0" w:rsidRPr="00624B1E" w:rsidRDefault="00FF72D0"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Introduction</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present stage of social and economic development of the Republic of Kazakhstan is characterized by emergence of such monetary and credit system of credit and financial institutes which significantly change a banking structure. These circumstances promoted emergence of commercial banks.</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With respect thereto the role and values of the analysis of bank risks of commercial banks increase.</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Now the Kazakhstan commercial banks are forced to work in the conditions of the increased risks therefore they more often appear in crisis situations. At the same time developed and applied in the West, aren't acceptable or insufficiently effective in the conditions of Kazakhstan.</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Therefore for the Kazakhstan commercial banks in a modern economic situation very urgent is a question of development of own effective methods of the analysis and management of bank risks, the corresponding conditions of the local market.</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main objective of a rate – to give all information on a financial analysis and management of risks in activities of banks most in a complex, in the structured type that allow to facilitate studying process substantially.</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Rate "Bank risks" are closely connected with such disciplines as "Banking", "Accounting and audit in banks", "Money, the credit, banks", "A financial analysis in commercial bank". </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Development of this discipline will allow students to create complete system of knowledge which is a basis when studying the following disciplines: "Bank management", "Security market", "Bank marketing", "Currency transactions of banks", etc.</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This methodical specifying pursue the aim to impart to students qualities initially necessary for specialists of bodies of financial institutions and some practical skills by assessment and risk analysis in financial activities of bank.</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Methodical specifying is prepared according to requirements of working programs, contents of the textbooks published in 2001-2005 in Kazakhstan. </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Methodical instruction for discipline "Bank risks" is calculated for students of specialty "Banking". Methodical specifying will be useful also for the beginning teacher conducting a practical training.</w:t>
      </w:r>
    </w:p>
    <w:p w:rsidR="00FF72D0" w:rsidRPr="00624B1E" w:rsidRDefault="00FF72D0" w:rsidP="00FF72D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author will be grateful to users for the offers and notes stated on improvement of methodical benefit.</w:t>
      </w: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FF72D0" w:rsidRPr="00624B1E" w:rsidRDefault="00FF72D0" w:rsidP="00FF72D0">
      <w:pPr>
        <w:spacing w:after="0" w:line="240" w:lineRule="auto"/>
        <w:ind w:firstLine="709"/>
        <w:jc w:val="center"/>
        <w:rPr>
          <w:rFonts w:ascii="Times New Roman" w:hAnsi="Times New Roman" w:cs="Times New Roman"/>
          <w:sz w:val="28"/>
          <w:szCs w:val="28"/>
          <w:lang w:val="en-US"/>
        </w:rPr>
      </w:pPr>
    </w:p>
    <w:p w:rsidR="00D8031E" w:rsidRPr="00624B1E" w:rsidRDefault="00D8031E" w:rsidP="00FF72D0">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a practical training</w:t>
      </w:r>
      <w:r w:rsidR="00BA4647" w:rsidRPr="00624B1E">
        <w:rPr>
          <w:rFonts w:ascii="Times New Roman" w:hAnsi="Times New Roman" w:cs="Times New Roman"/>
          <w:b/>
          <w:sz w:val="28"/>
          <w:szCs w:val="28"/>
          <w:lang w:val="en-US"/>
        </w:rPr>
        <w:t>s</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334140">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w:t>
      </w:r>
    </w:p>
    <w:p w:rsidR="00924E76" w:rsidRPr="00624B1E" w:rsidRDefault="00D8031E" w:rsidP="00633341">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1. </w:t>
      </w:r>
      <w:r w:rsidR="00816558" w:rsidRPr="00624B1E">
        <w:rPr>
          <w:rFonts w:ascii="Times New Roman" w:hAnsi="Times New Roman" w:cs="Times New Roman"/>
          <w:b/>
          <w:sz w:val="28"/>
          <w:szCs w:val="28"/>
          <w:lang w:val="en-US"/>
        </w:rPr>
        <w:t>Risk identification in banking activity.</w:t>
      </w:r>
    </w:p>
    <w:p w:rsidR="000D5858" w:rsidRPr="00624B1E" w:rsidRDefault="000D5858" w:rsidP="000D5858">
      <w:pPr>
        <w:spacing w:after="0" w:line="240" w:lineRule="auto"/>
        <w:rPr>
          <w:rFonts w:ascii="Times New Roman" w:hAnsi="Times New Roman" w:cs="Times New Roman"/>
          <w:b/>
          <w:sz w:val="28"/>
          <w:szCs w:val="28"/>
          <w:lang w:val="en-US"/>
        </w:rPr>
      </w:pPr>
    </w:p>
    <w:p w:rsidR="000D5858" w:rsidRPr="00624B1E" w:rsidRDefault="000D5858" w:rsidP="000D5858">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816558" w:rsidRPr="00624B1E" w:rsidRDefault="00816558" w:rsidP="0081655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Bank risks. Concept and types of risks.</w:t>
      </w:r>
    </w:p>
    <w:p w:rsidR="00816558" w:rsidRPr="00624B1E" w:rsidRDefault="00816558" w:rsidP="0081655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Classification of bank risks.</w:t>
      </w:r>
    </w:p>
    <w:p w:rsidR="00816558" w:rsidRPr="00624B1E" w:rsidRDefault="00816558" w:rsidP="0081655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Innovative, regulatory, protective function.</w:t>
      </w:r>
    </w:p>
    <w:p w:rsidR="00924E76"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Essence, functions of bank risks in economy.</w:t>
      </w:r>
    </w:p>
    <w:p w:rsidR="00816558" w:rsidRPr="00624B1E" w:rsidRDefault="00816558" w:rsidP="000D5858">
      <w:pPr>
        <w:spacing w:after="0" w:line="240" w:lineRule="auto"/>
        <w:ind w:firstLine="709"/>
        <w:jc w:val="both"/>
        <w:rPr>
          <w:rFonts w:ascii="Times New Roman" w:hAnsi="Times New Roman" w:cs="Times New Roman"/>
          <w:b/>
          <w:sz w:val="28"/>
          <w:szCs w:val="28"/>
          <w:lang w:val="en-US"/>
        </w:rPr>
      </w:pP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Pr="00624B1E">
        <w:rPr>
          <w:rFonts w:ascii="Times New Roman" w:hAnsi="Times New Roman" w:cs="Times New Roman"/>
          <w:sz w:val="28"/>
          <w:szCs w:val="28"/>
          <w:lang w:val="en-US"/>
        </w:rPr>
        <w:t xml:space="preserve">: to give definition to a concept </w:t>
      </w:r>
      <w:r w:rsidR="00816558" w:rsidRPr="00624B1E">
        <w:rPr>
          <w:rFonts w:ascii="Times New Roman" w:hAnsi="Times New Roman" w:cs="Times New Roman"/>
          <w:sz w:val="28"/>
          <w:szCs w:val="28"/>
          <w:lang w:val="en-US"/>
        </w:rPr>
        <w:t>and types of risks</w:t>
      </w:r>
      <w:r w:rsidRPr="00624B1E">
        <w:rPr>
          <w:rFonts w:ascii="Times New Roman" w:hAnsi="Times New Roman" w:cs="Times New Roman"/>
          <w:sz w:val="28"/>
          <w:szCs w:val="28"/>
          <w:lang w:val="en-US"/>
        </w:rPr>
        <w:t xml:space="preserve">, to characterize </w:t>
      </w:r>
      <w:r w:rsidR="00816558" w:rsidRPr="00624B1E">
        <w:rPr>
          <w:rFonts w:ascii="Times New Roman" w:hAnsi="Times New Roman" w:cs="Times New Roman"/>
          <w:sz w:val="28"/>
          <w:szCs w:val="28"/>
          <w:lang w:val="en-US"/>
        </w:rPr>
        <w:t>classification of bank risks</w:t>
      </w:r>
      <w:r w:rsidRPr="00624B1E">
        <w:rPr>
          <w:rFonts w:ascii="Times New Roman" w:hAnsi="Times New Roman" w:cs="Times New Roman"/>
          <w:sz w:val="28"/>
          <w:szCs w:val="28"/>
          <w:lang w:val="en-US"/>
        </w:rPr>
        <w:t>.</w:t>
      </w:r>
    </w:p>
    <w:p w:rsidR="000D5858" w:rsidRPr="00624B1E" w:rsidRDefault="000D5858" w:rsidP="000D5858">
      <w:pPr>
        <w:spacing w:after="0" w:line="240" w:lineRule="auto"/>
        <w:ind w:firstLine="709"/>
        <w:rPr>
          <w:rFonts w:ascii="Times New Roman" w:hAnsi="Times New Roman" w:cs="Times New Roman"/>
          <w:b/>
          <w:sz w:val="28"/>
          <w:szCs w:val="28"/>
          <w:lang w:val="en-US"/>
        </w:rPr>
      </w:pPr>
    </w:p>
    <w:p w:rsidR="000D5858" w:rsidRPr="00624B1E" w:rsidRDefault="000D5858" w:rsidP="000D5858">
      <w:pPr>
        <w:spacing w:after="0" w:line="240" w:lineRule="auto"/>
        <w:ind w:firstLine="709"/>
        <w:rPr>
          <w:rFonts w:ascii="Times New Roman" w:hAnsi="Times New Roman" w:cs="Times New Roman"/>
          <w:b/>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a round table</w:t>
      </w:r>
    </w:p>
    <w:p w:rsidR="000D5858" w:rsidRPr="00624B1E" w:rsidRDefault="000D5858" w:rsidP="00BA4647">
      <w:pPr>
        <w:spacing w:after="0" w:line="240" w:lineRule="auto"/>
        <w:ind w:firstLine="709"/>
        <w:jc w:val="center"/>
        <w:rPr>
          <w:rFonts w:ascii="Times New Roman" w:hAnsi="Times New Roman" w:cs="Times New Roman"/>
          <w:b/>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BA4647" w:rsidRPr="00624B1E" w:rsidRDefault="00BA4647" w:rsidP="00BA4647">
      <w:pPr>
        <w:spacing w:after="0" w:line="240" w:lineRule="auto"/>
        <w:ind w:firstLine="709"/>
        <w:jc w:val="center"/>
        <w:rPr>
          <w:rFonts w:ascii="Times New Roman" w:hAnsi="Times New Roman" w:cs="Times New Roman"/>
          <w:b/>
          <w:sz w:val="28"/>
          <w:szCs w:val="28"/>
          <w:lang w:val="en-US"/>
        </w:rPr>
      </w:pP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Idea of basic concepts of risks of bank of the second level is necessary for understanding of all subsequent material.</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When studying this subject it is necessary to determine the term of a bank risk for what it is necessary to consider risk identification in an economic sense from the point of view of various authors.</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risk reasons – the most various. Consider origins of risks in banking activity and allocate the main of them.</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There are various approaches to classification of bank risks. It is necessary to study structure of risks of bank institutions of the bank risks based on division on economic and political, and also to consider traditional structure of the bank risks providing allocation of external and internal risks.</w:t>
      </w:r>
    </w:p>
    <w:p w:rsidR="000D58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Carrying out classification of bank risks it is necessary to determine the valid place of separate risk as a part of all-bank risks and its hierarchy in this system. As a rule, need of classification of bank risks consists in the choice of the corresponding method of the analysis of this or that risk, assessment of its level and extent of influence on activities of bank in general.</w:t>
      </w:r>
    </w:p>
    <w:p w:rsidR="00816558" w:rsidRPr="00624B1E" w:rsidRDefault="00816558" w:rsidP="00816558">
      <w:pPr>
        <w:spacing w:after="0" w:line="240" w:lineRule="auto"/>
        <w:ind w:firstLine="709"/>
        <w:jc w:val="both"/>
        <w:rPr>
          <w:rFonts w:ascii="Times New Roman" w:hAnsi="Times New Roman" w:cs="Times New Roman"/>
          <w:b/>
          <w:sz w:val="28"/>
          <w:szCs w:val="28"/>
          <w:lang w:val="en-US"/>
        </w:rPr>
      </w:pP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924E76" w:rsidRPr="00624B1E" w:rsidRDefault="00924E76" w:rsidP="00924E76">
      <w:pPr>
        <w:spacing w:after="0" w:line="240" w:lineRule="auto"/>
        <w:ind w:firstLine="709"/>
        <w:jc w:val="both"/>
        <w:rPr>
          <w:rFonts w:ascii="Times New Roman" w:hAnsi="Times New Roman" w:cs="Times New Roman"/>
          <w:sz w:val="28"/>
          <w:szCs w:val="28"/>
          <w:lang w:val="en-US"/>
        </w:rPr>
      </w:pPr>
    </w:p>
    <w:p w:rsidR="00D8031E" w:rsidRPr="00624B1E" w:rsidRDefault="000D5858"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Pr="00624B1E">
        <w:rPr>
          <w:rFonts w:ascii="Times New Roman" w:hAnsi="Times New Roman" w:cs="Times New Roman"/>
          <w:sz w:val="28"/>
          <w:szCs w:val="28"/>
          <w:lang w:val="en-US"/>
        </w:rPr>
        <w:t>t</w:t>
      </w:r>
      <w:r w:rsidR="00D8031E" w:rsidRPr="00624B1E">
        <w:rPr>
          <w:rFonts w:ascii="Times New Roman" w:hAnsi="Times New Roman" w:cs="Times New Roman"/>
          <w:sz w:val="28"/>
          <w:szCs w:val="28"/>
          <w:lang w:val="en-US"/>
        </w:rPr>
        <w:t xml:space="preserve">o consider history of development of </w:t>
      </w:r>
      <w:r w:rsidR="00816558" w:rsidRPr="00624B1E">
        <w:rPr>
          <w:rFonts w:ascii="Times New Roman" w:hAnsi="Times New Roman" w:cs="Times New Roman"/>
          <w:sz w:val="28"/>
          <w:szCs w:val="28"/>
          <w:lang w:val="en-US"/>
        </w:rPr>
        <w:t xml:space="preserve">bank risks </w:t>
      </w:r>
      <w:r w:rsidR="0058598C" w:rsidRPr="00624B1E">
        <w:rPr>
          <w:rFonts w:ascii="Times New Roman" w:hAnsi="Times New Roman" w:cs="Times New Roman"/>
          <w:sz w:val="28"/>
          <w:szCs w:val="28"/>
          <w:lang w:val="en-US"/>
        </w:rPr>
        <w:t>and their types.</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Give the characteristic of the term "risk".</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What origins of risks in banking activity?</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List criteria of classification of bank risks.</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What organizational structure of bank on risk management?</w:t>
      </w:r>
    </w:p>
    <w:p w:rsidR="008165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List actions of bank for overcoming risk.</w:t>
      </w:r>
    </w:p>
    <w:p w:rsidR="000D5858" w:rsidRPr="00624B1E" w:rsidRDefault="00816558" w:rsidP="008165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Give definition of the concept "hedging". In what cases this method is applied?</w:t>
      </w:r>
    </w:p>
    <w:p w:rsidR="00816558" w:rsidRPr="00624B1E" w:rsidRDefault="00816558" w:rsidP="00816558">
      <w:pPr>
        <w:spacing w:after="0" w:line="240" w:lineRule="auto"/>
        <w:ind w:firstLine="709"/>
        <w:jc w:val="both"/>
        <w:rPr>
          <w:rFonts w:ascii="Times New Roman" w:hAnsi="Times New Roman" w:cs="Times New Roman"/>
          <w:b/>
          <w:sz w:val="28"/>
          <w:szCs w:val="28"/>
          <w:lang w:val="en-US"/>
        </w:rPr>
      </w:pP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00816558" w:rsidRPr="00624B1E">
        <w:rPr>
          <w:rFonts w:ascii="Times New Roman" w:hAnsi="Times New Roman" w:cs="Times New Roman"/>
          <w:sz w:val="28"/>
          <w:szCs w:val="28"/>
          <w:lang w:val="en-US"/>
        </w:rPr>
        <w:t>mark out the criteria which are the cornerstone of classification structure of bank risks?</w:t>
      </w: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p>
    <w:p w:rsidR="000D5858" w:rsidRPr="00624B1E" w:rsidRDefault="000D5858" w:rsidP="00816558">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Tasks for SIW:</w:t>
      </w:r>
      <w:r w:rsidR="00816558" w:rsidRPr="00624B1E">
        <w:rPr>
          <w:rFonts w:ascii="Times New Roman" w:hAnsi="Times New Roman" w:cs="Times New Roman"/>
          <w:b/>
          <w:sz w:val="28"/>
          <w:szCs w:val="28"/>
          <w:lang w:val="en-US"/>
        </w:rPr>
        <w:t xml:space="preserve"> </w:t>
      </w:r>
      <w:r w:rsidRPr="00624B1E">
        <w:rPr>
          <w:rFonts w:ascii="Times New Roman" w:hAnsi="Times New Roman" w:cs="Times New Roman"/>
          <w:sz w:val="28"/>
          <w:szCs w:val="28"/>
          <w:lang w:val="en-US"/>
        </w:rPr>
        <w:t>to make glossaries on this subject;</w:t>
      </w:r>
    </w:p>
    <w:p w:rsidR="000D5858" w:rsidRPr="00624B1E" w:rsidRDefault="000D5858" w:rsidP="00D8031E">
      <w:pPr>
        <w:spacing w:after="0" w:line="240" w:lineRule="auto"/>
        <w:ind w:firstLine="709"/>
        <w:jc w:val="both"/>
        <w:rPr>
          <w:rFonts w:ascii="Times New Roman" w:hAnsi="Times New Roman" w:cs="Times New Roman"/>
          <w:b/>
          <w:sz w:val="28"/>
          <w:szCs w:val="28"/>
          <w:lang w:val="en-US"/>
        </w:rPr>
      </w:pPr>
    </w:p>
    <w:p w:rsidR="000D5858" w:rsidRPr="00624B1E" w:rsidRDefault="000D5858" w:rsidP="00E4778D">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r w:rsidR="00A70AC1" w:rsidRPr="00624B1E">
        <w:rPr>
          <w:rFonts w:ascii="Times New Roman" w:hAnsi="Times New Roman" w:cs="Times New Roman"/>
          <w:sz w:val="28"/>
          <w:szCs w:val="28"/>
          <w:lang w:val="en-US"/>
        </w:rPr>
        <w:t xml:space="preserve">. </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0D5858" w:rsidRPr="00624B1E" w:rsidRDefault="000D5858" w:rsidP="00E4778D">
      <w:pPr>
        <w:spacing w:after="0" w:line="240" w:lineRule="auto"/>
        <w:jc w:val="both"/>
        <w:rPr>
          <w:rFonts w:ascii="Times New Roman" w:hAnsi="Times New Roman" w:cs="Times New Roman"/>
          <w:sz w:val="28"/>
          <w:szCs w:val="28"/>
          <w:lang w:val="en-US"/>
        </w:rPr>
      </w:pPr>
    </w:p>
    <w:p w:rsidR="000D5858" w:rsidRPr="00624B1E" w:rsidRDefault="000D5858" w:rsidP="00E4778D">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816558" w:rsidRPr="00624B1E" w:rsidRDefault="00816558" w:rsidP="0081655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0D5858" w:rsidRPr="00624B1E" w:rsidRDefault="000D5858" w:rsidP="00D8031E">
      <w:pPr>
        <w:spacing w:after="0" w:line="240" w:lineRule="auto"/>
        <w:ind w:firstLine="709"/>
        <w:jc w:val="both"/>
        <w:rPr>
          <w:rFonts w:ascii="Times New Roman" w:hAnsi="Times New Roman" w:cs="Times New Roman"/>
          <w:b/>
          <w:sz w:val="28"/>
          <w:szCs w:val="28"/>
          <w:lang w:val="en-US"/>
        </w:rPr>
      </w:pPr>
    </w:p>
    <w:p w:rsidR="000D5858" w:rsidRPr="00624B1E" w:rsidRDefault="000D5858" w:rsidP="000D585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lastRenderedPageBreak/>
        <w:t>Practical occupation No. 2</w:t>
      </w:r>
    </w:p>
    <w:p w:rsidR="00334140" w:rsidRPr="00624B1E" w:rsidRDefault="00334140" w:rsidP="005C4ACB">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2. </w:t>
      </w:r>
      <w:r w:rsidR="001D0C43" w:rsidRPr="00624B1E">
        <w:rPr>
          <w:rFonts w:ascii="Times New Roman" w:hAnsi="Times New Roman" w:cs="Times New Roman"/>
          <w:b/>
          <w:sz w:val="28"/>
          <w:szCs w:val="28"/>
          <w:lang w:val="en-US"/>
        </w:rPr>
        <w:t>External and internal bank risks</w:t>
      </w:r>
      <w:r w:rsidRPr="00624B1E">
        <w:rPr>
          <w:rFonts w:ascii="Times New Roman" w:hAnsi="Times New Roman" w:cs="Times New Roman"/>
          <w:b/>
          <w:sz w:val="28"/>
          <w:szCs w:val="28"/>
          <w:lang w:val="en-US"/>
        </w:rPr>
        <w:t>.</w:t>
      </w:r>
    </w:p>
    <w:p w:rsidR="00E4778D" w:rsidRPr="00624B1E" w:rsidRDefault="00E4778D" w:rsidP="00E4778D">
      <w:pPr>
        <w:spacing w:after="0" w:line="240" w:lineRule="auto"/>
        <w:ind w:left="708"/>
        <w:rPr>
          <w:rFonts w:ascii="Times New Roman" w:hAnsi="Times New Roman" w:cs="Times New Roman"/>
          <w:b/>
          <w:sz w:val="28"/>
          <w:szCs w:val="28"/>
          <w:lang w:val="en-US"/>
        </w:rPr>
      </w:pPr>
    </w:p>
    <w:p w:rsidR="00E4778D" w:rsidRPr="00624B1E" w:rsidRDefault="00E4778D" w:rsidP="00E4778D">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Country risk</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Risk of natural disasters</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Financial risks</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Industry risk</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risks connected with a type of bank</w:t>
      </w:r>
    </w:p>
    <w:p w:rsidR="00A70AC1" w:rsidRPr="00624B1E" w:rsidRDefault="00A70AC1" w:rsidP="00A70AC1">
      <w:pPr>
        <w:pStyle w:val="a3"/>
        <w:numPr>
          <w:ilvl w:val="0"/>
          <w:numId w:val="12"/>
        </w:num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risks connected with specifics of clients of bank</w:t>
      </w:r>
    </w:p>
    <w:p w:rsidR="00E4778D" w:rsidRPr="00624B1E" w:rsidRDefault="00A70AC1" w:rsidP="00A70AC1">
      <w:pPr>
        <w:pStyle w:val="a3"/>
        <w:numPr>
          <w:ilvl w:val="0"/>
          <w:numId w:val="12"/>
        </w:numPr>
        <w:spacing w:after="0" w:line="240" w:lineRule="auto"/>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The risks connected with nature of banking activities</w:t>
      </w:r>
    </w:p>
    <w:p w:rsidR="00A70AC1" w:rsidRPr="00624B1E" w:rsidRDefault="00A70AC1" w:rsidP="00E4778D">
      <w:pPr>
        <w:spacing w:after="0" w:line="240" w:lineRule="auto"/>
        <w:ind w:firstLine="709"/>
        <w:jc w:val="both"/>
        <w:rPr>
          <w:rFonts w:ascii="Times New Roman" w:hAnsi="Times New Roman" w:cs="Times New Roman"/>
          <w:b/>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00A70AC1" w:rsidRPr="00624B1E">
        <w:rPr>
          <w:rFonts w:ascii="Times New Roman" w:hAnsi="Times New Roman" w:cs="Times New Roman"/>
          <w:sz w:val="28"/>
          <w:szCs w:val="28"/>
          <w:lang w:val="en-US"/>
        </w:rPr>
        <w:t>: to give definition for</w:t>
      </w:r>
      <w:r w:rsidRPr="00624B1E">
        <w:rPr>
          <w:rFonts w:ascii="Times New Roman" w:hAnsi="Times New Roman" w:cs="Times New Roman"/>
          <w:sz w:val="28"/>
          <w:szCs w:val="28"/>
          <w:lang w:val="en-US"/>
        </w:rPr>
        <w:t xml:space="preserve"> a </w:t>
      </w:r>
      <w:r w:rsidR="00A70AC1" w:rsidRPr="00624B1E">
        <w:rPr>
          <w:rFonts w:ascii="Times New Roman" w:hAnsi="Times New Roman" w:cs="Times New Roman"/>
          <w:sz w:val="28"/>
          <w:szCs w:val="28"/>
          <w:lang w:val="en-US"/>
        </w:rPr>
        <w:t>bank risks</w:t>
      </w:r>
      <w:r w:rsidRPr="00624B1E">
        <w:rPr>
          <w:rFonts w:ascii="Times New Roman" w:hAnsi="Times New Roman" w:cs="Times New Roman"/>
          <w:sz w:val="28"/>
          <w:szCs w:val="28"/>
          <w:lang w:val="en-US"/>
        </w:rPr>
        <w:t>, to disclose their essence.</w:t>
      </w: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seminar conference</w:t>
      </w:r>
    </w:p>
    <w:p w:rsidR="00ED6AFC" w:rsidRPr="00624B1E" w:rsidRDefault="00ED6AFC" w:rsidP="00ED6AFC">
      <w:pPr>
        <w:spacing w:after="0" w:line="240" w:lineRule="auto"/>
        <w:ind w:firstLine="709"/>
        <w:jc w:val="both"/>
        <w:rPr>
          <w:rFonts w:ascii="Times New Roman" w:hAnsi="Times New Roman" w:cs="Times New Roman"/>
          <w:sz w:val="28"/>
          <w:szCs w:val="28"/>
          <w:lang w:val="en-US"/>
        </w:rPr>
      </w:pPr>
    </w:p>
    <w:p w:rsidR="00D8031E" w:rsidRPr="00624B1E" w:rsidRDefault="00D8031E" w:rsidP="00ED6AFC">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ED6AFC" w:rsidRPr="00624B1E" w:rsidRDefault="00ED6AFC" w:rsidP="00ED6AFC">
      <w:pPr>
        <w:spacing w:after="0" w:line="240" w:lineRule="auto"/>
        <w:ind w:firstLine="709"/>
        <w:jc w:val="both"/>
        <w:rPr>
          <w:rFonts w:ascii="Times New Roman" w:hAnsi="Times New Roman" w:cs="Times New Roman"/>
          <w:sz w:val="28"/>
          <w:szCs w:val="28"/>
          <w:lang w:val="en-US"/>
        </w:rPr>
      </w:pP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Studying of this subject needs to be begun with consideration of origins of external risks of bank.</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External risks happen uncontrollable and partially managed. Consider what types of risks treat uncontrollable and determine consequences of similar risks for activities of bank. It is necessary to consider also partially managed external risks and their versions.</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Main type of external risks are the country risks which are directly connected with internationalization of activities of banks and depending on political and economic stability of the countries clients. Determine the factors influencing the level of country risks and analyse the main indicators of country risks.</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Make assessment of country risks based on the commonly accepted indicators. For complete digestion of material it is necessary to study the methods of management of external risks existing in world practice of banking and to consider the possibilities of their application in the Kazakhstan practice of regulation of external risks.</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p>
    <w:p w:rsidR="00E4778D" w:rsidRPr="00624B1E" w:rsidRDefault="00E4778D"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p>
    <w:p w:rsidR="00D8031E" w:rsidRPr="00624B1E" w:rsidRDefault="00E4778D"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The list and types of tasks for performance in audience:</w:t>
      </w:r>
      <w:r w:rsidRPr="00624B1E">
        <w:rPr>
          <w:rFonts w:ascii="Times New Roman" w:hAnsi="Times New Roman" w:cs="Times New Roman"/>
          <w:sz w:val="28"/>
          <w:szCs w:val="28"/>
          <w:lang w:val="en-US"/>
        </w:rPr>
        <w:t xml:space="preserve"> </w:t>
      </w:r>
      <w:r w:rsidR="00A70AC1" w:rsidRPr="00624B1E">
        <w:rPr>
          <w:rFonts w:ascii="Times New Roman" w:hAnsi="Times New Roman" w:cs="Times New Roman"/>
          <w:sz w:val="28"/>
          <w:szCs w:val="28"/>
          <w:lang w:val="en-US"/>
        </w:rPr>
        <w:t>open content of a country risk and its structure</w:t>
      </w:r>
      <w:r w:rsidR="00ED6AFC" w:rsidRPr="00624B1E">
        <w:rPr>
          <w:rFonts w:ascii="Times New Roman" w:hAnsi="Times New Roman" w:cs="Times New Roman"/>
          <w:sz w:val="28"/>
          <w:szCs w:val="28"/>
          <w:lang w:val="en-US"/>
        </w:rPr>
        <w:t>.</w:t>
      </w:r>
    </w:p>
    <w:p w:rsidR="00ED6AFC" w:rsidRPr="00624B1E" w:rsidRDefault="00ED6AFC" w:rsidP="00D8031E">
      <w:pPr>
        <w:spacing w:after="0" w:line="240" w:lineRule="auto"/>
        <w:ind w:firstLine="709"/>
        <w:jc w:val="both"/>
        <w:rPr>
          <w:rFonts w:ascii="Times New Roman" w:hAnsi="Times New Roman" w:cs="Times New Roman"/>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What origins of external risks?</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List factors according to which efficiency of a foreign state is calculated.</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Call methods of minimization of country risks.</w:t>
      </w: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p>
    <w:p w:rsidR="00A70AC1" w:rsidRPr="00624B1E" w:rsidRDefault="00E4778D"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List and types of homeworks:</w:t>
      </w:r>
      <w:r w:rsidR="00A70AC1" w:rsidRPr="00624B1E">
        <w:rPr>
          <w:rFonts w:ascii="Times New Roman" w:hAnsi="Times New Roman" w:cs="Times New Roman"/>
          <w:sz w:val="28"/>
          <w:szCs w:val="28"/>
          <w:lang w:val="en-US"/>
        </w:rPr>
        <w:t xml:space="preserve"> determine content of general economic risks.</w:t>
      </w: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A70AC1" w:rsidRPr="00624B1E">
        <w:rPr>
          <w:rFonts w:ascii="Times New Roman" w:hAnsi="Times New Roman" w:cs="Times New Roman"/>
          <w:b/>
          <w:sz w:val="28"/>
          <w:szCs w:val="28"/>
          <w:lang w:val="en-US"/>
        </w:rPr>
        <w:t xml:space="preserve"> </w:t>
      </w:r>
      <w:r w:rsidRPr="00624B1E">
        <w:rPr>
          <w:rFonts w:ascii="Times New Roman" w:hAnsi="Times New Roman" w:cs="Times New Roman"/>
          <w:sz w:val="28"/>
          <w:szCs w:val="28"/>
          <w:lang w:val="en-US"/>
        </w:rPr>
        <w:t xml:space="preserve">to </w:t>
      </w:r>
      <w:r w:rsidR="00A70AC1" w:rsidRPr="00624B1E">
        <w:rPr>
          <w:rFonts w:ascii="Times New Roman" w:hAnsi="Times New Roman" w:cs="Times New Roman"/>
          <w:sz w:val="28"/>
          <w:szCs w:val="28"/>
          <w:lang w:val="en-US"/>
        </w:rPr>
        <w:t>make glossaries on this subject.</w:t>
      </w:r>
    </w:p>
    <w:p w:rsidR="00E4778D" w:rsidRPr="00624B1E" w:rsidRDefault="00E4778D" w:rsidP="00E4778D">
      <w:pPr>
        <w:spacing w:after="0" w:line="240" w:lineRule="auto"/>
        <w:ind w:firstLine="709"/>
        <w:jc w:val="both"/>
        <w:rPr>
          <w:rFonts w:ascii="Times New Roman" w:hAnsi="Times New Roman" w:cs="Times New Roman"/>
          <w:b/>
          <w:sz w:val="28"/>
          <w:szCs w:val="28"/>
          <w:lang w:val="en-US"/>
        </w:rPr>
      </w:pPr>
    </w:p>
    <w:p w:rsidR="00A70AC1" w:rsidRPr="00624B1E" w:rsidRDefault="00A70AC1" w:rsidP="00A70AC1">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A70AC1" w:rsidRPr="00624B1E" w:rsidRDefault="00A70AC1" w:rsidP="00A70AC1">
      <w:pPr>
        <w:spacing w:after="0" w:line="240" w:lineRule="auto"/>
        <w:jc w:val="both"/>
        <w:rPr>
          <w:rFonts w:ascii="Times New Roman" w:hAnsi="Times New Roman" w:cs="Times New Roman"/>
          <w:sz w:val="28"/>
          <w:szCs w:val="28"/>
          <w:lang w:val="en-US"/>
        </w:rPr>
      </w:pPr>
    </w:p>
    <w:p w:rsidR="00A70AC1" w:rsidRPr="00624B1E" w:rsidRDefault="00A70AC1" w:rsidP="00A70AC1">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A70AC1" w:rsidRPr="00624B1E" w:rsidRDefault="00A70AC1" w:rsidP="00A70AC1">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A70AC1" w:rsidRPr="00624B1E" w:rsidRDefault="00A70AC1" w:rsidP="00A70AC1">
      <w:pPr>
        <w:spacing w:after="0" w:line="240" w:lineRule="auto"/>
        <w:ind w:firstLine="709"/>
        <w:jc w:val="both"/>
        <w:rPr>
          <w:rFonts w:ascii="Times New Roman" w:hAnsi="Times New Roman" w:cs="Times New Roman"/>
          <w:b/>
          <w:sz w:val="28"/>
          <w:szCs w:val="28"/>
          <w:lang w:val="en-US"/>
        </w:rPr>
      </w:pPr>
    </w:p>
    <w:p w:rsidR="00A70AC1" w:rsidRPr="00624B1E" w:rsidRDefault="00A70AC1" w:rsidP="00A70AC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w:t>
      </w:r>
    </w:p>
    <w:p w:rsidR="00E4778D" w:rsidRPr="00624B1E" w:rsidRDefault="00E4778D" w:rsidP="00E4778D">
      <w:pPr>
        <w:spacing w:after="0" w:line="240" w:lineRule="auto"/>
        <w:ind w:firstLine="709"/>
        <w:jc w:val="both"/>
        <w:rPr>
          <w:rFonts w:ascii="Times New Roman" w:hAnsi="Times New Roman" w:cs="Times New Roman"/>
          <w:b/>
          <w:sz w:val="28"/>
          <w:szCs w:val="28"/>
          <w:lang w:val="en-US"/>
        </w:rPr>
      </w:pP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3</w:t>
      </w:r>
    </w:p>
    <w:p w:rsidR="005C4ACB" w:rsidRPr="00624B1E" w:rsidRDefault="006176DA" w:rsidP="005C4ACB">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3. </w:t>
      </w:r>
      <w:r w:rsidR="005C4ACB" w:rsidRPr="00624B1E">
        <w:rPr>
          <w:rFonts w:ascii="Times New Roman" w:hAnsi="Times New Roman" w:cs="Times New Roman"/>
          <w:b/>
          <w:sz w:val="28"/>
          <w:szCs w:val="28"/>
          <w:lang w:val="en-US"/>
        </w:rPr>
        <w:t xml:space="preserve">Organization of management of bank risks </w:t>
      </w:r>
    </w:p>
    <w:p w:rsidR="005C4ACB" w:rsidRPr="00624B1E" w:rsidRDefault="005C4ACB" w:rsidP="005C4ACB">
      <w:pPr>
        <w:spacing w:after="0" w:line="240" w:lineRule="auto"/>
        <w:jc w:val="center"/>
        <w:rPr>
          <w:rFonts w:ascii="Times New Roman" w:hAnsi="Times New Roman" w:cs="Times New Roman"/>
          <w:b/>
          <w:sz w:val="28"/>
          <w:szCs w:val="28"/>
          <w:lang w:val="en-US"/>
        </w:rPr>
      </w:pPr>
    </w:p>
    <w:p w:rsidR="00E4778D" w:rsidRPr="00624B1E" w:rsidRDefault="00E4778D" w:rsidP="005C4ACB">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1F4B04"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1. Main risks of banks of the second level</w:t>
      </w:r>
    </w:p>
    <w:p w:rsidR="001F4B04"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2. Management of bank risks: Purposes, subjects, objects and approaches of management.</w:t>
      </w:r>
    </w:p>
    <w:p w:rsidR="00E4778D"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3. The characteristic of risk management process in commercial banks</w:t>
      </w:r>
    </w:p>
    <w:p w:rsidR="001F4B04"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4. The risks connected with a type of bank</w:t>
      </w:r>
    </w:p>
    <w:p w:rsidR="001F4B04"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5. The risks connected with specifics of clients of bank</w:t>
      </w:r>
    </w:p>
    <w:p w:rsidR="001F4B04" w:rsidRPr="00624B1E" w:rsidRDefault="001F4B04" w:rsidP="001F4B04">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6. The risks connected with nature of banking activities</w:t>
      </w:r>
    </w:p>
    <w:p w:rsidR="001F4B04" w:rsidRPr="00624B1E" w:rsidRDefault="001F4B04" w:rsidP="001F4B04">
      <w:pPr>
        <w:spacing w:after="0" w:line="240" w:lineRule="auto"/>
        <w:ind w:firstLine="709"/>
        <w:jc w:val="both"/>
        <w:rPr>
          <w:rFonts w:ascii="Times New Roman" w:hAnsi="Times New Roman" w:cs="Times New Roman"/>
          <w:b/>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Pr="00624B1E">
        <w:rPr>
          <w:rFonts w:ascii="Times New Roman" w:hAnsi="Times New Roman" w:cs="Times New Roman"/>
          <w:sz w:val="28"/>
          <w:szCs w:val="28"/>
          <w:lang w:val="en-US"/>
        </w:rPr>
        <w:t xml:space="preserve">: </w:t>
      </w:r>
      <w:r w:rsidR="00D45BF6" w:rsidRPr="00624B1E">
        <w:rPr>
          <w:rFonts w:ascii="Times New Roman" w:hAnsi="Times New Roman" w:cs="Times New Roman"/>
          <w:sz w:val="28"/>
          <w:szCs w:val="28"/>
          <w:lang w:val="en-US"/>
        </w:rPr>
        <w:t xml:space="preserve">to </w:t>
      </w:r>
      <w:r w:rsidR="001F4B04" w:rsidRPr="00624B1E">
        <w:rPr>
          <w:rFonts w:ascii="Times New Roman" w:hAnsi="Times New Roman" w:cs="Times New Roman"/>
          <w:sz w:val="28"/>
          <w:szCs w:val="28"/>
          <w:lang w:val="en-US"/>
        </w:rPr>
        <w:t>give concept about organization of management of bank risks.</w:t>
      </w: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p>
    <w:p w:rsidR="00E4778D" w:rsidRPr="00624B1E" w:rsidRDefault="00E4778D" w:rsidP="00E4778D">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seminar conference</w:t>
      </w:r>
    </w:p>
    <w:p w:rsidR="006176DA" w:rsidRPr="00624B1E" w:rsidRDefault="006176DA" w:rsidP="006176DA">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BA4647" w:rsidRPr="00624B1E" w:rsidRDefault="00BA4647" w:rsidP="00BA4647">
      <w:pPr>
        <w:spacing w:after="0" w:line="240" w:lineRule="auto"/>
        <w:ind w:firstLine="709"/>
        <w:jc w:val="center"/>
        <w:rPr>
          <w:rFonts w:ascii="Times New Roman" w:hAnsi="Times New Roman" w:cs="Times New Roman"/>
          <w:b/>
          <w:sz w:val="28"/>
          <w:szCs w:val="28"/>
          <w:lang w:val="en-US"/>
        </w:rPr>
      </w:pPr>
    </w:p>
    <w:p w:rsidR="001F4B04" w:rsidRPr="00624B1E" w:rsidRDefault="001F4B04" w:rsidP="001F4B0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Process of management of bank risks is based on relations of a number of subjects, each of which is responsible for a certain area. These subjects are parliamentary and governmental bodies, banking supervisor authorities, shareholders, directors, executive managers, internal auditors, external auditors and the public. If any of these subjects doesn't carry out or presumably can't perform the function in a risk management chain, then others shall compensate this gap due to expansion of own functions. </w:t>
      </w:r>
    </w:p>
    <w:p w:rsidR="001F4B04" w:rsidRPr="00624B1E" w:rsidRDefault="001F4B04" w:rsidP="001F4B04">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In most cases such role is assumed by banking supervisor authorities. The role and responsibility of basic participants in risk management process are various. It is possible to distinguish from them as those who are directly included in this process, and those who determine state policy and the standard legal environment in which banks work, making the external regulating impact on intra bank risk management.</w:t>
      </w:r>
      <w:r w:rsidRPr="00624B1E">
        <w:rPr>
          <w:rFonts w:ascii="Times New Roman" w:hAnsi="Times New Roman" w:cs="Times New Roman"/>
          <w:b/>
          <w:sz w:val="28"/>
          <w:szCs w:val="28"/>
          <w:lang w:val="en-US"/>
        </w:rPr>
        <w:t xml:space="preserve"> </w:t>
      </w:r>
    </w:p>
    <w:p w:rsidR="001F4B04" w:rsidRPr="00624B1E" w:rsidRDefault="001F4B04" w:rsidP="001F4B0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The main external bodies regulating a risk management in commercial banks are bodies of bank regulation and supervision. Their main objective - creation of the standard and legal environment for optimization of quality and effective management of bank risks. </w:t>
      </w:r>
    </w:p>
    <w:p w:rsidR="001F4B04" w:rsidRPr="00624B1E" w:rsidRDefault="001F4B04" w:rsidP="001F4B0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As a rule, state bodies of regulation and banking supervisor authorities adhere in the activities or ordering, or is market the oriented principle. Also numerous examples of application and the third option which it is possible to call mixed are known, i.e. it is market oriented with elements of state regulation. In general, naturally, the choice of option depends on bases of functioning of national economy.</w:t>
      </w:r>
    </w:p>
    <w:p w:rsidR="001F4B04" w:rsidRPr="00624B1E" w:rsidRDefault="001F4B04" w:rsidP="001F4B04">
      <w:pPr>
        <w:spacing w:after="0" w:line="240" w:lineRule="auto"/>
        <w:ind w:firstLine="709"/>
        <w:jc w:val="both"/>
        <w:rPr>
          <w:rFonts w:ascii="Times New Roman" w:hAnsi="Times New Roman" w:cs="Times New Roman"/>
          <w:b/>
          <w:sz w:val="28"/>
          <w:szCs w:val="28"/>
          <w:lang w:val="en-US"/>
        </w:rPr>
      </w:pPr>
    </w:p>
    <w:p w:rsidR="00D45BF6" w:rsidRPr="00624B1E" w:rsidRDefault="00D45BF6" w:rsidP="001F4B0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D45BF6" w:rsidRPr="00624B1E" w:rsidRDefault="00D45BF6" w:rsidP="00D45BF6">
      <w:pPr>
        <w:spacing w:after="0" w:line="240" w:lineRule="auto"/>
        <w:ind w:firstLine="709"/>
        <w:jc w:val="both"/>
        <w:rPr>
          <w:rFonts w:ascii="Times New Roman" w:hAnsi="Times New Roman" w:cs="Times New Roman"/>
          <w:sz w:val="28"/>
          <w:szCs w:val="28"/>
          <w:lang w:val="en-US"/>
        </w:rPr>
      </w:pPr>
    </w:p>
    <w:p w:rsidR="00D8031E" w:rsidRPr="00624B1E" w:rsidRDefault="00D45BF6" w:rsidP="00D45B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The list and types of tasks for performance in audience:</w:t>
      </w:r>
      <w:r w:rsidRPr="00624B1E">
        <w:rPr>
          <w:rFonts w:ascii="Times New Roman" w:hAnsi="Times New Roman" w:cs="Times New Roman"/>
          <w:sz w:val="28"/>
          <w:szCs w:val="28"/>
          <w:lang w:val="en-US"/>
        </w:rPr>
        <w:t xml:space="preserve"> make a</w:t>
      </w:r>
      <w:r w:rsidR="00D8031E" w:rsidRPr="00624B1E">
        <w:rPr>
          <w:rFonts w:ascii="Times New Roman" w:hAnsi="Times New Roman" w:cs="Times New Roman"/>
          <w:sz w:val="28"/>
          <w:szCs w:val="28"/>
          <w:lang w:val="en-US"/>
        </w:rPr>
        <w:t>nalysis of functioning o</w:t>
      </w:r>
      <w:r w:rsidR="00C42FF6" w:rsidRPr="00624B1E">
        <w:rPr>
          <w:rFonts w:ascii="Times New Roman" w:hAnsi="Times New Roman" w:cs="Times New Roman"/>
          <w:sz w:val="28"/>
          <w:szCs w:val="28"/>
          <w:lang w:val="en-US"/>
        </w:rPr>
        <w:t>f</w:t>
      </w:r>
      <w:r w:rsidR="00D8031E" w:rsidRPr="00624B1E">
        <w:rPr>
          <w:rFonts w:ascii="Times New Roman" w:hAnsi="Times New Roman" w:cs="Times New Roman"/>
          <w:sz w:val="28"/>
          <w:szCs w:val="28"/>
          <w:lang w:val="en-US"/>
        </w:rPr>
        <w:t xml:space="preserve"> </w:t>
      </w:r>
      <w:r w:rsidR="00C42FF6" w:rsidRPr="00624B1E">
        <w:rPr>
          <w:rFonts w:ascii="Times New Roman" w:hAnsi="Times New Roman" w:cs="Times New Roman"/>
          <w:sz w:val="28"/>
          <w:szCs w:val="28"/>
          <w:lang w:val="en-US"/>
        </w:rPr>
        <w:t>organization of management of bank risks</w:t>
      </w:r>
      <w:r w:rsidRPr="00624B1E">
        <w:rPr>
          <w:rFonts w:ascii="Times New Roman" w:hAnsi="Times New Roman" w:cs="Times New Roman"/>
          <w:sz w:val="28"/>
          <w:szCs w:val="28"/>
          <w:lang w:val="en-US"/>
        </w:rPr>
        <w:t>.</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D45BF6" w:rsidRPr="00624B1E" w:rsidRDefault="00D45BF6" w:rsidP="00D45B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C42FF6" w:rsidRPr="00624B1E" w:rsidRDefault="00C42FF6" w:rsidP="00C42FF6">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1. Main risks of banks of the second level</w:t>
      </w:r>
    </w:p>
    <w:p w:rsidR="00C42FF6" w:rsidRPr="00624B1E" w:rsidRDefault="00C42FF6" w:rsidP="00C42FF6">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2. Management of bank risks: Purposes, subjects, objects and approaches of management.</w:t>
      </w:r>
    </w:p>
    <w:p w:rsidR="00C42FF6" w:rsidRPr="00624B1E" w:rsidRDefault="00C42FF6" w:rsidP="00C42FF6">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3. The characteristic of risk management process in commercial banks</w:t>
      </w:r>
    </w:p>
    <w:p w:rsidR="00C42FF6" w:rsidRPr="00624B1E" w:rsidRDefault="00C42FF6" w:rsidP="00C42FF6">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4. The risks connected with a type of bank</w:t>
      </w:r>
    </w:p>
    <w:p w:rsidR="00C42FF6" w:rsidRPr="00624B1E" w:rsidRDefault="00C42FF6" w:rsidP="00C42FF6">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sz w:val="28"/>
          <w:szCs w:val="28"/>
          <w:lang w:val="en-US"/>
        </w:rPr>
        <w:t>5. The risks connected with specifics of clients of bank</w:t>
      </w:r>
    </w:p>
    <w:p w:rsidR="00D45BF6" w:rsidRPr="00624B1E" w:rsidRDefault="00D45BF6" w:rsidP="00D8031E">
      <w:pPr>
        <w:spacing w:after="0" w:line="240" w:lineRule="auto"/>
        <w:ind w:firstLine="709"/>
        <w:jc w:val="both"/>
        <w:rPr>
          <w:rFonts w:ascii="Times New Roman" w:hAnsi="Times New Roman" w:cs="Times New Roman"/>
          <w:b/>
          <w:sz w:val="28"/>
          <w:szCs w:val="28"/>
          <w:lang w:val="en-US"/>
        </w:rPr>
      </w:pPr>
    </w:p>
    <w:p w:rsidR="00125A59" w:rsidRPr="00624B1E" w:rsidRDefault="00D45BF6"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00C42FF6" w:rsidRPr="00624B1E">
        <w:rPr>
          <w:rFonts w:ascii="Times New Roman" w:hAnsi="Times New Roman" w:cs="Times New Roman"/>
          <w:sz w:val="28"/>
          <w:szCs w:val="28"/>
          <w:lang w:val="en-US"/>
        </w:rPr>
        <w:t>The risks connected with nature of banking activities in</w:t>
      </w:r>
      <w:r w:rsidRPr="00624B1E">
        <w:rPr>
          <w:rFonts w:ascii="Times New Roman" w:hAnsi="Times New Roman" w:cs="Times New Roman"/>
          <w:sz w:val="28"/>
          <w:szCs w:val="28"/>
          <w:lang w:val="en-US"/>
        </w:rPr>
        <w:t xml:space="preserve"> RK.</w:t>
      </w:r>
    </w:p>
    <w:p w:rsidR="00D45BF6" w:rsidRPr="00624B1E" w:rsidRDefault="00D45BF6" w:rsidP="00D8031E">
      <w:pPr>
        <w:spacing w:after="0" w:line="240" w:lineRule="auto"/>
        <w:ind w:firstLine="709"/>
        <w:jc w:val="both"/>
        <w:rPr>
          <w:rFonts w:ascii="Times New Roman" w:hAnsi="Times New Roman" w:cs="Times New Roman"/>
          <w:b/>
          <w:sz w:val="28"/>
          <w:szCs w:val="28"/>
          <w:lang w:val="en-US"/>
        </w:rPr>
      </w:pPr>
    </w:p>
    <w:p w:rsidR="00D45BF6" w:rsidRPr="00624B1E" w:rsidRDefault="00D45BF6" w:rsidP="00D45B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C42FF6" w:rsidRPr="00624B1E">
        <w:rPr>
          <w:rFonts w:ascii="Times New Roman" w:hAnsi="Times New Roman" w:cs="Times New Roman"/>
          <w:b/>
          <w:sz w:val="28"/>
          <w:szCs w:val="28"/>
          <w:lang w:val="en-US"/>
        </w:rPr>
        <w:t xml:space="preserve"> t</w:t>
      </w:r>
      <w:r w:rsidRPr="00624B1E">
        <w:rPr>
          <w:rFonts w:ascii="Times New Roman" w:hAnsi="Times New Roman" w:cs="Times New Roman"/>
          <w:sz w:val="28"/>
          <w:szCs w:val="28"/>
          <w:lang w:val="en-US"/>
        </w:rPr>
        <w:t>o</w:t>
      </w:r>
      <w:r w:rsidR="00C42FF6" w:rsidRPr="00624B1E">
        <w:rPr>
          <w:rFonts w:ascii="Times New Roman" w:hAnsi="Times New Roman" w:cs="Times New Roman"/>
          <w:sz w:val="28"/>
          <w:szCs w:val="28"/>
          <w:lang w:val="en-US"/>
        </w:rPr>
        <w:t xml:space="preserve"> make the essay on this subject.</w:t>
      </w:r>
    </w:p>
    <w:p w:rsidR="00D45BF6" w:rsidRPr="00624B1E" w:rsidRDefault="00D45BF6" w:rsidP="00D45BF6">
      <w:pPr>
        <w:spacing w:after="0" w:line="240" w:lineRule="auto"/>
        <w:ind w:firstLine="709"/>
        <w:jc w:val="both"/>
        <w:rPr>
          <w:rFonts w:ascii="Times New Roman" w:hAnsi="Times New Roman" w:cs="Times New Roman"/>
          <w:b/>
          <w:sz w:val="28"/>
          <w:szCs w:val="28"/>
          <w:lang w:val="en-US"/>
        </w:rPr>
      </w:pPr>
    </w:p>
    <w:p w:rsidR="00C42FF6" w:rsidRPr="00624B1E" w:rsidRDefault="00C42FF6" w:rsidP="00C42FF6">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C42FF6" w:rsidRPr="00624B1E" w:rsidRDefault="00C42FF6" w:rsidP="00C42FF6">
      <w:pPr>
        <w:spacing w:after="0" w:line="240" w:lineRule="auto"/>
        <w:jc w:val="both"/>
        <w:rPr>
          <w:rFonts w:ascii="Times New Roman" w:hAnsi="Times New Roman" w:cs="Times New Roman"/>
          <w:sz w:val="28"/>
          <w:szCs w:val="28"/>
          <w:lang w:val="en-US"/>
        </w:rPr>
      </w:pPr>
    </w:p>
    <w:p w:rsidR="00C42FF6" w:rsidRPr="00624B1E" w:rsidRDefault="00C42FF6" w:rsidP="00C42FF6">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C42FF6" w:rsidRPr="00624B1E" w:rsidRDefault="00C42FF6" w:rsidP="00C42FF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C42FF6" w:rsidRPr="00624B1E" w:rsidRDefault="00C42FF6" w:rsidP="00C42FF6">
      <w:pPr>
        <w:spacing w:after="0" w:line="240" w:lineRule="auto"/>
        <w:ind w:firstLine="709"/>
        <w:jc w:val="both"/>
        <w:rPr>
          <w:rFonts w:ascii="Times New Roman" w:hAnsi="Times New Roman" w:cs="Times New Roman"/>
          <w:b/>
          <w:sz w:val="28"/>
          <w:szCs w:val="28"/>
          <w:lang w:val="en-US"/>
        </w:rPr>
      </w:pP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Control form:</w:t>
      </w:r>
      <w:r w:rsidRPr="00624B1E">
        <w:rPr>
          <w:rFonts w:ascii="Times New Roman" w:hAnsi="Times New Roman" w:cs="Times New Roman"/>
          <w:sz w:val="28"/>
          <w:szCs w:val="28"/>
          <w:lang w:val="en-US"/>
        </w:rPr>
        <w:t xml:space="preserve"> poll.</w:t>
      </w:r>
    </w:p>
    <w:p w:rsidR="00D45BF6" w:rsidRPr="00624B1E" w:rsidRDefault="00D45BF6" w:rsidP="00D8031E">
      <w:pPr>
        <w:spacing w:after="0" w:line="240" w:lineRule="auto"/>
        <w:ind w:firstLine="709"/>
        <w:jc w:val="both"/>
        <w:rPr>
          <w:rFonts w:ascii="Times New Roman" w:hAnsi="Times New Roman" w:cs="Times New Roman"/>
          <w:b/>
          <w:sz w:val="28"/>
          <w:szCs w:val="28"/>
          <w:lang w:val="en-US"/>
        </w:rPr>
      </w:pPr>
    </w:p>
    <w:p w:rsidR="00BA4647" w:rsidRPr="00624B1E" w:rsidRDefault="00BA4647" w:rsidP="00D8031E">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4</w:t>
      </w:r>
    </w:p>
    <w:p w:rsidR="00125A59" w:rsidRPr="00624B1E" w:rsidRDefault="00125A59" w:rsidP="00633341">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4. </w:t>
      </w:r>
      <w:r w:rsidR="00C42FF6" w:rsidRPr="00624B1E">
        <w:rPr>
          <w:rFonts w:ascii="Times New Roman" w:hAnsi="Times New Roman" w:cs="Times New Roman"/>
          <w:b/>
          <w:sz w:val="28"/>
          <w:szCs w:val="28"/>
          <w:lang w:val="en-US"/>
        </w:rPr>
        <w:t>Methods of assessment of risks</w:t>
      </w:r>
      <w:r w:rsidRPr="00624B1E">
        <w:rPr>
          <w:rFonts w:ascii="Times New Roman" w:hAnsi="Times New Roman" w:cs="Times New Roman"/>
          <w:b/>
          <w:sz w:val="28"/>
          <w:szCs w:val="28"/>
          <w:lang w:val="en-US"/>
        </w:rPr>
        <w:t>.</w:t>
      </w:r>
    </w:p>
    <w:p w:rsidR="00633341" w:rsidRPr="00624B1E" w:rsidRDefault="00633341" w:rsidP="00D8031E">
      <w:pPr>
        <w:spacing w:after="0" w:line="240" w:lineRule="auto"/>
        <w:ind w:firstLine="709"/>
        <w:jc w:val="both"/>
        <w:rPr>
          <w:rFonts w:ascii="Times New Roman" w:hAnsi="Times New Roman" w:cs="Times New Roman"/>
          <w:sz w:val="28"/>
          <w:szCs w:val="28"/>
          <w:lang w:val="en-US"/>
        </w:rPr>
      </w:pPr>
    </w:p>
    <w:p w:rsidR="00963179" w:rsidRPr="00624B1E" w:rsidRDefault="00963179" w:rsidP="0096317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C42FF6" w:rsidRPr="00624B1E" w:rsidRDefault="00125A59" w:rsidP="00C42FF6">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1. </w:t>
      </w:r>
      <w:r w:rsidR="00C42FF6" w:rsidRPr="00624B1E">
        <w:rPr>
          <w:rFonts w:ascii="Times New Roman" w:hAnsi="Times New Roman" w:cs="Times New Roman"/>
          <w:sz w:val="28"/>
          <w:szCs w:val="28"/>
          <w:lang w:val="en-US"/>
        </w:rPr>
        <w:t>Methods of assessment of risks; the general and specific</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2. General methods of assessment of risks, their characteristic </w:t>
      </w:r>
    </w:p>
    <w:p w:rsidR="00C42FF6" w:rsidRPr="00624B1E" w:rsidRDefault="00C42FF6" w:rsidP="00C42FF6">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Specific methods of assessment of risks</w:t>
      </w:r>
    </w:p>
    <w:p w:rsidR="00963179" w:rsidRPr="00624B1E" w:rsidRDefault="00C42FF6" w:rsidP="00C42FF6">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4. Types of assessment of risks</w:t>
      </w:r>
    </w:p>
    <w:p w:rsidR="00C42FF6" w:rsidRPr="00624B1E" w:rsidRDefault="00C42FF6" w:rsidP="00963179">
      <w:pPr>
        <w:spacing w:after="0" w:line="240" w:lineRule="auto"/>
        <w:ind w:firstLine="709"/>
        <w:jc w:val="both"/>
        <w:rPr>
          <w:rFonts w:ascii="Times New Roman" w:hAnsi="Times New Roman" w:cs="Times New Roman"/>
          <w:b/>
          <w:sz w:val="28"/>
          <w:szCs w:val="28"/>
          <w:lang w:val="en-US"/>
        </w:rPr>
      </w:pP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Pr="00624B1E">
        <w:rPr>
          <w:rFonts w:ascii="Times New Roman" w:hAnsi="Times New Roman" w:cs="Times New Roman"/>
          <w:sz w:val="28"/>
          <w:szCs w:val="28"/>
          <w:lang w:val="en-US"/>
        </w:rPr>
        <w:t xml:space="preserve">: to give definition of the </w:t>
      </w:r>
      <w:r w:rsidR="00C42FF6" w:rsidRPr="00624B1E">
        <w:rPr>
          <w:rFonts w:ascii="Times New Roman" w:hAnsi="Times New Roman" w:cs="Times New Roman"/>
          <w:sz w:val="28"/>
          <w:szCs w:val="28"/>
          <w:lang w:val="en-US"/>
        </w:rPr>
        <w:t>methods of assessment of risks</w:t>
      </w:r>
      <w:r w:rsidRPr="00624B1E">
        <w:rPr>
          <w:rFonts w:ascii="Times New Roman" w:hAnsi="Times New Roman" w:cs="Times New Roman"/>
          <w:sz w:val="28"/>
          <w:szCs w:val="28"/>
          <w:lang w:val="en-US"/>
        </w:rPr>
        <w:t>, to its types and forms</w:t>
      </w:r>
      <w:r w:rsidR="00C42FF6" w:rsidRPr="00624B1E">
        <w:rPr>
          <w:rFonts w:ascii="Times New Roman" w:hAnsi="Times New Roman" w:cs="Times New Roman"/>
          <w:sz w:val="28"/>
          <w:szCs w:val="28"/>
          <w:lang w:val="en-US"/>
        </w:rPr>
        <w:t>.</w:t>
      </w:r>
    </w:p>
    <w:p w:rsidR="00963179" w:rsidRPr="00624B1E" w:rsidRDefault="00963179" w:rsidP="00963179">
      <w:pPr>
        <w:spacing w:after="0" w:line="240" w:lineRule="auto"/>
        <w:ind w:firstLine="709"/>
        <w:jc w:val="both"/>
        <w:rPr>
          <w:rFonts w:ascii="Times New Roman" w:hAnsi="Times New Roman" w:cs="Times New Roman"/>
          <w:b/>
          <w:sz w:val="28"/>
          <w:szCs w:val="28"/>
          <w:lang w:val="en-US"/>
        </w:rPr>
      </w:pP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125A59" w:rsidRPr="00624B1E" w:rsidRDefault="00125A59" w:rsidP="00125A59">
      <w:pPr>
        <w:spacing w:after="0" w:line="240" w:lineRule="auto"/>
        <w:ind w:firstLine="709"/>
        <w:jc w:val="both"/>
        <w:rPr>
          <w:rFonts w:ascii="Times New Roman" w:hAnsi="Times New Roman" w:cs="Times New Roman"/>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BA4647" w:rsidRPr="00624B1E" w:rsidRDefault="00BA4647" w:rsidP="00D8031E">
      <w:pPr>
        <w:spacing w:after="0" w:line="240" w:lineRule="auto"/>
        <w:ind w:firstLine="709"/>
        <w:jc w:val="both"/>
        <w:rPr>
          <w:rFonts w:ascii="Times New Roman" w:hAnsi="Times New Roman" w:cs="Times New Roman"/>
          <w:b/>
          <w:sz w:val="28"/>
          <w:szCs w:val="28"/>
          <w:lang w:val="en-US"/>
        </w:rPr>
      </w:pP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size of a credit risk is measured by the amount which can be lost in case of failure to pay or delay of debt repayment. Assessment of a credit risk of corporate borrowers can be performed by two methods - high-quality and quantitative.</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Quality standard. This method of a risk assessment represents the verbal description of its level by detection of the negative information based on which credit borrower rating or the consolidated risk level is determined. Relying on indicators on each loan recipient, it is possible to determine the weighted average indicator of risk by a credit portfolio in general. Methods of banks of quality standard of credit risks in some parameters are similar. So, practically all banks consider indicators of financial stability, business activity, liquidity and profitability, and also liquidities of pledge. Distinction consists in number of the indicators corresponding to one indicator and in specific weight of indicators when forming overall assessment. It is necessary to emphasize that each bank realizes the understanding of risk based on knowledge of features of a clientele, amount and the price of credit resources, and also a work experience of the risk manager. The risk assessment happens in the commercial banks by high-quality method.</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Quantitative assessment provides assignment of quantitative parameter high-quality for the purpose of determination of a limit of losses on transactions and inclusions of risk management process in business planning. If quality standard gives rather wide borders of an indicator, then in quantitative assessment of border are specific. The quantitative index is determined by increase in level of a credit risk (as a percentage) on a loan amount.</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From the quantitative point of view the credit risk represents function of parameters of a loan and the borrower. The risk degree, connected with a certain </w:t>
      </w:r>
      <w:r w:rsidRPr="00624B1E">
        <w:rPr>
          <w:rFonts w:ascii="Times New Roman" w:hAnsi="Times New Roman" w:cs="Times New Roman"/>
          <w:sz w:val="28"/>
          <w:szCs w:val="28"/>
          <w:lang w:val="en-US"/>
        </w:rPr>
        <w:lastRenderedPageBreak/>
        <w:t>borrower and type of loan, is based on assessment of different types of risk which arise for bank in case of loan granting.</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Modern approach to quantitative assessment of a credit risk is based on the concept of VaR which became the commonly accepted standard for assessment of market risks. This approach is based on creation of distribution of probability of approach of a default, assessment of risk exposure and level of irretrievable losses in case of a default. As a rule, this evaluation method risks is applied in case of assessment of all portfolio mainly, for the purpose of forecasting.</w:t>
      </w:r>
    </w:p>
    <w:p w:rsidR="00C42FF6" w:rsidRPr="00624B1E" w:rsidRDefault="00C42FF6"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Basel committee suggests to calculate risk coefficient by use by bank of external credit ratings or own (internal) system of ratings of assets and off-balance articles (for calculation of requirements to the equity).</w:t>
      </w:r>
    </w:p>
    <w:p w:rsidR="003579B6" w:rsidRPr="00624B1E" w:rsidRDefault="003579B6" w:rsidP="00C42FF6">
      <w:pPr>
        <w:spacing w:after="0" w:line="240" w:lineRule="auto"/>
        <w:ind w:firstLine="709"/>
        <w:jc w:val="both"/>
        <w:rPr>
          <w:rFonts w:ascii="Times New Roman" w:hAnsi="Times New Roman" w:cs="Times New Roman"/>
          <w:sz w:val="28"/>
          <w:szCs w:val="28"/>
          <w:lang w:val="en-US"/>
        </w:rPr>
      </w:pPr>
    </w:p>
    <w:p w:rsidR="00963179" w:rsidRPr="00624B1E" w:rsidRDefault="00963179" w:rsidP="00C42FF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p>
    <w:p w:rsidR="003579B6"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The list and types of tasks for performance in audience:</w:t>
      </w:r>
      <w:r w:rsidRPr="00624B1E">
        <w:rPr>
          <w:rFonts w:ascii="Times New Roman" w:hAnsi="Times New Roman" w:cs="Times New Roman"/>
          <w:sz w:val="28"/>
          <w:szCs w:val="28"/>
          <w:lang w:val="en-US"/>
        </w:rPr>
        <w:t xml:space="preserve"> </w:t>
      </w:r>
      <w:r w:rsidR="003579B6" w:rsidRPr="00624B1E">
        <w:rPr>
          <w:rFonts w:ascii="Times New Roman" w:hAnsi="Times New Roman" w:cs="Times New Roman"/>
          <w:sz w:val="28"/>
          <w:szCs w:val="28"/>
          <w:lang w:val="en-US"/>
        </w:rPr>
        <w:t>To make a scale of indicators of the consolidated risk level for the borrower.</w:t>
      </w:r>
    </w:p>
    <w:p w:rsidR="003579B6" w:rsidRPr="00624B1E" w:rsidRDefault="003579B6" w:rsidP="00963179">
      <w:pPr>
        <w:spacing w:after="0" w:line="240" w:lineRule="auto"/>
        <w:ind w:firstLine="709"/>
        <w:jc w:val="both"/>
        <w:rPr>
          <w:rFonts w:ascii="Times New Roman" w:hAnsi="Times New Roman" w:cs="Times New Roman"/>
          <w:sz w:val="28"/>
          <w:szCs w:val="28"/>
          <w:lang w:val="en-US"/>
        </w:rPr>
      </w:pP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3579B6" w:rsidRPr="00624B1E" w:rsidRDefault="003579B6" w:rsidP="003579B6">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Methods of assessment of risks?</w:t>
      </w:r>
    </w:p>
    <w:p w:rsidR="003579B6" w:rsidRPr="00624B1E" w:rsidRDefault="003579B6" w:rsidP="003579B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2. General methods of assessment of risks, their characteristic? </w:t>
      </w:r>
    </w:p>
    <w:p w:rsidR="003579B6" w:rsidRPr="00624B1E" w:rsidRDefault="003579B6" w:rsidP="003579B6">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Specific methods of assessment of risks?</w:t>
      </w:r>
    </w:p>
    <w:p w:rsidR="003579B6" w:rsidRPr="00624B1E" w:rsidRDefault="003579B6" w:rsidP="003579B6">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4. Types of assessment of risks?</w:t>
      </w:r>
    </w:p>
    <w:p w:rsidR="00ED37A6" w:rsidRPr="00624B1E" w:rsidRDefault="00ED37A6" w:rsidP="00D8031E">
      <w:pPr>
        <w:spacing w:after="0" w:line="240" w:lineRule="auto"/>
        <w:ind w:firstLine="709"/>
        <w:jc w:val="both"/>
        <w:rPr>
          <w:rFonts w:ascii="Times New Roman" w:hAnsi="Times New Roman" w:cs="Times New Roman"/>
          <w:b/>
          <w:sz w:val="28"/>
          <w:szCs w:val="28"/>
          <w:lang w:val="en-US"/>
        </w:rPr>
      </w:pPr>
    </w:p>
    <w:p w:rsidR="00963179" w:rsidRPr="00624B1E" w:rsidRDefault="00963179"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Pr="00624B1E">
        <w:rPr>
          <w:rFonts w:ascii="Times New Roman" w:hAnsi="Times New Roman" w:cs="Times New Roman"/>
          <w:sz w:val="28"/>
          <w:szCs w:val="28"/>
          <w:lang w:val="en-US"/>
        </w:rPr>
        <w:t xml:space="preserve">to analyse modern </w:t>
      </w:r>
      <w:r w:rsidR="003579B6" w:rsidRPr="00624B1E">
        <w:rPr>
          <w:rFonts w:ascii="Times New Roman" w:hAnsi="Times New Roman" w:cs="Times New Roman"/>
          <w:sz w:val="28"/>
          <w:szCs w:val="28"/>
          <w:lang w:val="en-US"/>
        </w:rPr>
        <w:t xml:space="preserve">assessment of risks </w:t>
      </w:r>
      <w:r w:rsidRPr="00624B1E">
        <w:rPr>
          <w:rFonts w:ascii="Times New Roman" w:hAnsi="Times New Roman" w:cs="Times New Roman"/>
          <w:sz w:val="28"/>
          <w:szCs w:val="28"/>
          <w:lang w:val="en-US"/>
        </w:rPr>
        <w:t>in banks</w:t>
      </w:r>
      <w:r w:rsidR="001C68A8" w:rsidRPr="00624B1E">
        <w:rPr>
          <w:rFonts w:ascii="Times New Roman" w:hAnsi="Times New Roman" w:cs="Times New Roman"/>
          <w:sz w:val="28"/>
          <w:szCs w:val="28"/>
          <w:lang w:val="en-US"/>
        </w:rPr>
        <w:t>.</w:t>
      </w:r>
    </w:p>
    <w:p w:rsidR="00963179" w:rsidRPr="00624B1E" w:rsidRDefault="00963179" w:rsidP="00963179">
      <w:pPr>
        <w:spacing w:after="0" w:line="240" w:lineRule="auto"/>
        <w:ind w:firstLine="709"/>
        <w:jc w:val="both"/>
        <w:rPr>
          <w:rFonts w:ascii="Times New Roman" w:hAnsi="Times New Roman" w:cs="Times New Roman"/>
          <w:b/>
          <w:sz w:val="28"/>
          <w:szCs w:val="28"/>
          <w:lang w:val="en-US"/>
        </w:rPr>
      </w:pPr>
    </w:p>
    <w:p w:rsidR="00D8031E" w:rsidRPr="00624B1E" w:rsidRDefault="00963179" w:rsidP="003579B6">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Tasks for SIW:</w:t>
      </w:r>
      <w:r w:rsidR="003579B6" w:rsidRPr="00624B1E">
        <w:rPr>
          <w:rFonts w:ascii="Times New Roman" w:hAnsi="Times New Roman" w:cs="Times New Roman"/>
          <w:b/>
          <w:sz w:val="28"/>
          <w:szCs w:val="28"/>
          <w:lang w:val="en-US"/>
        </w:rPr>
        <w:t xml:space="preserve"> t</w:t>
      </w:r>
      <w:r w:rsidR="00D8031E" w:rsidRPr="00624B1E">
        <w:rPr>
          <w:rFonts w:ascii="Times New Roman" w:hAnsi="Times New Roman" w:cs="Times New Roman"/>
          <w:sz w:val="28"/>
          <w:szCs w:val="28"/>
          <w:lang w:val="en-US"/>
        </w:rPr>
        <w:t>o make the paper on this subject</w:t>
      </w:r>
      <w:r w:rsidR="003579B6" w:rsidRPr="00624B1E">
        <w:rPr>
          <w:rFonts w:ascii="Times New Roman" w:hAnsi="Times New Roman" w:cs="Times New Roman"/>
          <w:sz w:val="28"/>
          <w:szCs w:val="28"/>
          <w:lang w:val="en-US"/>
        </w:rPr>
        <w:t>.</w:t>
      </w:r>
    </w:p>
    <w:p w:rsidR="00963179" w:rsidRPr="00624B1E" w:rsidRDefault="00963179" w:rsidP="00963179">
      <w:pPr>
        <w:spacing w:after="0" w:line="240" w:lineRule="auto"/>
        <w:ind w:left="708"/>
        <w:rPr>
          <w:rFonts w:ascii="Times New Roman" w:hAnsi="Times New Roman" w:cs="Times New Roman"/>
          <w:b/>
          <w:sz w:val="28"/>
          <w:szCs w:val="28"/>
          <w:lang w:val="en-US"/>
        </w:rPr>
      </w:pPr>
    </w:p>
    <w:p w:rsidR="003579B6" w:rsidRPr="00624B1E" w:rsidRDefault="003579B6" w:rsidP="003579B6">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w:t>
      </w:r>
      <w:r w:rsidRPr="00624B1E">
        <w:rPr>
          <w:rFonts w:ascii="Times New Roman" w:hAnsi="Times New Roman" w:cs="Times New Roman"/>
          <w:sz w:val="28"/>
          <w:szCs w:val="28"/>
          <w:lang w:val="en-US"/>
        </w:rPr>
        <w:lastRenderedPageBreak/>
        <w:t>Russian conference. Moscow, on November 28-30. Under the editorship of the prof. G. B. Kleyner. P. I. - M.: TsEMI Russian Academy of Sciences, 2009.</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3579B6" w:rsidRPr="00624B1E" w:rsidRDefault="003579B6" w:rsidP="003579B6">
      <w:pPr>
        <w:spacing w:after="0" w:line="240" w:lineRule="auto"/>
        <w:jc w:val="both"/>
        <w:rPr>
          <w:rFonts w:ascii="Times New Roman" w:hAnsi="Times New Roman" w:cs="Times New Roman"/>
          <w:sz w:val="28"/>
          <w:szCs w:val="28"/>
          <w:lang w:val="en-US"/>
        </w:rPr>
      </w:pPr>
    </w:p>
    <w:p w:rsidR="003579B6" w:rsidRPr="00624B1E" w:rsidRDefault="003579B6" w:rsidP="003579B6">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3579B6" w:rsidRPr="00624B1E" w:rsidRDefault="003579B6" w:rsidP="003579B6">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3579B6" w:rsidRPr="00624B1E" w:rsidRDefault="003579B6" w:rsidP="003579B6">
      <w:pPr>
        <w:spacing w:after="0" w:line="240" w:lineRule="auto"/>
        <w:ind w:firstLine="709"/>
        <w:jc w:val="both"/>
        <w:rPr>
          <w:rFonts w:ascii="Times New Roman" w:hAnsi="Times New Roman" w:cs="Times New Roman"/>
          <w:b/>
          <w:sz w:val="28"/>
          <w:szCs w:val="28"/>
          <w:lang w:val="en-US"/>
        </w:rPr>
      </w:pPr>
    </w:p>
    <w:p w:rsidR="003579B6" w:rsidRPr="00624B1E" w:rsidRDefault="003579B6" w:rsidP="003579B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BA4647" w:rsidRPr="00624B1E" w:rsidRDefault="00BA4647" w:rsidP="00BA4647">
      <w:pPr>
        <w:spacing w:after="0" w:line="240" w:lineRule="auto"/>
        <w:ind w:firstLine="709"/>
        <w:jc w:val="center"/>
        <w:rPr>
          <w:rFonts w:ascii="Times New Roman" w:hAnsi="Times New Roman" w:cs="Times New Roman"/>
          <w:b/>
          <w:sz w:val="28"/>
          <w:szCs w:val="28"/>
          <w:lang w:val="en-US"/>
        </w:rPr>
      </w:pPr>
    </w:p>
    <w:p w:rsidR="00963179" w:rsidRPr="00624B1E" w:rsidRDefault="00963179" w:rsidP="00BA4647">
      <w:pPr>
        <w:spacing w:after="0" w:line="240" w:lineRule="auto"/>
        <w:ind w:firstLine="709"/>
        <w:jc w:val="center"/>
        <w:rPr>
          <w:rFonts w:ascii="Times New Roman" w:hAnsi="Times New Roman" w:cs="Times New Roman"/>
          <w:b/>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5</w:t>
      </w:r>
    </w:p>
    <w:p w:rsidR="00ED37A6" w:rsidRPr="00624B1E" w:rsidRDefault="00ED37A6" w:rsidP="00633341">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5. </w:t>
      </w:r>
      <w:r w:rsidR="009F54AC" w:rsidRPr="00624B1E">
        <w:rPr>
          <w:rFonts w:ascii="Times New Roman" w:hAnsi="Times New Roman" w:cs="Times New Roman"/>
          <w:b/>
          <w:sz w:val="28"/>
          <w:szCs w:val="28"/>
          <w:lang w:val="en-US"/>
        </w:rPr>
        <w:t>Credit risk and methods of its decrease</w:t>
      </w:r>
      <w:r w:rsidRPr="00624B1E">
        <w:rPr>
          <w:rFonts w:ascii="Times New Roman" w:hAnsi="Times New Roman" w:cs="Times New Roman"/>
          <w:b/>
          <w:sz w:val="28"/>
          <w:szCs w:val="28"/>
          <w:lang w:val="en-US"/>
        </w:rPr>
        <w:t>.</w:t>
      </w:r>
    </w:p>
    <w:p w:rsidR="00963179" w:rsidRPr="00624B1E" w:rsidRDefault="00963179" w:rsidP="00963179">
      <w:pPr>
        <w:spacing w:after="0" w:line="240" w:lineRule="auto"/>
        <w:ind w:left="708"/>
        <w:rPr>
          <w:rFonts w:ascii="Times New Roman" w:hAnsi="Times New Roman" w:cs="Times New Roman"/>
          <w:b/>
          <w:sz w:val="28"/>
          <w:szCs w:val="28"/>
          <w:lang w:val="en-US"/>
        </w:rPr>
      </w:pPr>
    </w:p>
    <w:p w:rsidR="00963179" w:rsidRPr="00624B1E" w:rsidRDefault="00963179" w:rsidP="0096317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9F54AC" w:rsidRPr="00624B1E" w:rsidRDefault="009F54AC" w:rsidP="009F54AC">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Credit risk; essence, classification and characteristic</w:t>
      </w:r>
    </w:p>
    <w:p w:rsidR="009F54AC" w:rsidRPr="00624B1E" w:rsidRDefault="009F54AC" w:rsidP="009F54AC">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Classification of credit risks by subjects, by crediting scales</w:t>
      </w:r>
    </w:p>
    <w:p w:rsidR="0043256C"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Reduction of the sizes of the issued credits to one borrower.</w:t>
      </w:r>
    </w:p>
    <w:p w:rsidR="009F54AC" w:rsidRPr="00624B1E" w:rsidRDefault="009F54AC" w:rsidP="009F54AC">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Methods of decrease in a credit risk, types and their classification</w:t>
      </w:r>
    </w:p>
    <w:p w:rsidR="009F54AC" w:rsidRPr="00624B1E" w:rsidRDefault="009F54AC" w:rsidP="009F54AC">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Assessment of creditworthness of the borrower</w:t>
      </w:r>
    </w:p>
    <w:p w:rsidR="009F54AC" w:rsidRPr="00624B1E" w:rsidRDefault="009F54AC" w:rsidP="009F54AC">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Analysis of financial results of the entities and organization</w:t>
      </w:r>
    </w:p>
    <w:p w:rsidR="009F54AC" w:rsidRPr="00624B1E" w:rsidRDefault="009F54AC" w:rsidP="009F54AC">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7. Insurance of the credits.</w:t>
      </w:r>
    </w:p>
    <w:p w:rsidR="009F54AC" w:rsidRPr="00624B1E" w:rsidRDefault="009F54AC" w:rsidP="0043256C">
      <w:pPr>
        <w:spacing w:after="0" w:line="240" w:lineRule="auto"/>
        <w:ind w:firstLine="709"/>
        <w:jc w:val="both"/>
        <w:rPr>
          <w:rFonts w:ascii="Times New Roman" w:hAnsi="Times New Roman" w:cs="Times New Roman"/>
          <w:b/>
          <w:sz w:val="28"/>
          <w:szCs w:val="28"/>
          <w:lang w:val="en-US"/>
        </w:rPr>
      </w:pPr>
    </w:p>
    <w:p w:rsidR="0043256C" w:rsidRPr="00624B1E" w:rsidRDefault="0043256C" w:rsidP="0043256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Pr="00624B1E">
        <w:rPr>
          <w:rFonts w:ascii="Times New Roman" w:hAnsi="Times New Roman" w:cs="Times New Roman"/>
          <w:sz w:val="28"/>
          <w:szCs w:val="28"/>
          <w:lang w:val="en-US"/>
        </w:rPr>
        <w:t>: to give definition of the credit</w:t>
      </w:r>
      <w:r w:rsidR="009F54AC" w:rsidRPr="00624B1E">
        <w:rPr>
          <w:rFonts w:ascii="Times New Roman" w:hAnsi="Times New Roman" w:cs="Times New Roman"/>
          <w:sz w:val="28"/>
          <w:szCs w:val="28"/>
          <w:lang w:val="en-US"/>
        </w:rPr>
        <w:t xml:space="preserve"> risk</w:t>
      </w:r>
      <w:r w:rsidRPr="00624B1E">
        <w:rPr>
          <w:rFonts w:ascii="Times New Roman" w:hAnsi="Times New Roman" w:cs="Times New Roman"/>
          <w:sz w:val="28"/>
          <w:szCs w:val="28"/>
          <w:lang w:val="en-US"/>
        </w:rPr>
        <w:t xml:space="preserve">, to its types and </w:t>
      </w:r>
      <w:r w:rsidR="009F54AC" w:rsidRPr="00624B1E">
        <w:rPr>
          <w:rFonts w:ascii="Times New Roman" w:hAnsi="Times New Roman" w:cs="Times New Roman"/>
          <w:sz w:val="28"/>
          <w:szCs w:val="28"/>
          <w:lang w:val="en-US"/>
        </w:rPr>
        <w:t>characteristic</w:t>
      </w:r>
      <w:r w:rsidRPr="00624B1E">
        <w:rPr>
          <w:rFonts w:ascii="Times New Roman" w:hAnsi="Times New Roman" w:cs="Times New Roman"/>
          <w:sz w:val="28"/>
          <w:szCs w:val="28"/>
          <w:lang w:val="en-US"/>
        </w:rPr>
        <w:t xml:space="preserve">s, </w:t>
      </w:r>
      <w:r w:rsidR="009F54AC" w:rsidRPr="00624B1E">
        <w:rPr>
          <w:rFonts w:ascii="Times New Roman" w:hAnsi="Times New Roman" w:cs="Times New Roman"/>
          <w:sz w:val="28"/>
          <w:szCs w:val="28"/>
          <w:lang w:val="en-US"/>
        </w:rPr>
        <w:t>assessment of creditworthness of the borrower</w:t>
      </w:r>
      <w:r w:rsidRPr="00624B1E">
        <w:rPr>
          <w:rFonts w:ascii="Times New Roman" w:hAnsi="Times New Roman" w:cs="Times New Roman"/>
          <w:sz w:val="28"/>
          <w:szCs w:val="28"/>
          <w:lang w:val="en-US"/>
        </w:rPr>
        <w:t xml:space="preserve">, </w:t>
      </w:r>
      <w:r w:rsidR="009F54AC" w:rsidRPr="00624B1E">
        <w:rPr>
          <w:rFonts w:ascii="Times New Roman" w:hAnsi="Times New Roman" w:cs="Times New Roman"/>
          <w:sz w:val="28"/>
          <w:szCs w:val="28"/>
          <w:lang w:val="en-US"/>
        </w:rPr>
        <w:t>insurance of the credits</w:t>
      </w:r>
      <w:r w:rsidRPr="00624B1E">
        <w:rPr>
          <w:rFonts w:ascii="Times New Roman" w:hAnsi="Times New Roman" w:cs="Times New Roman"/>
          <w:sz w:val="28"/>
          <w:szCs w:val="28"/>
          <w:lang w:val="en-US"/>
        </w:rPr>
        <w:t>.</w:t>
      </w: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w:t>
      </w:r>
      <w:r w:rsidRPr="00624B1E">
        <w:rPr>
          <w:rFonts w:ascii="Times New Roman" w:hAnsi="Times New Roman" w:cs="Times New Roman"/>
          <w:sz w:val="28"/>
          <w:szCs w:val="28"/>
          <w:lang w:val="en-US"/>
        </w:rPr>
        <w:t xml:space="preserve"> </w:t>
      </w:r>
      <w:r w:rsidRPr="00624B1E">
        <w:rPr>
          <w:rFonts w:ascii="Times New Roman" w:hAnsi="Times New Roman" w:cs="Times New Roman"/>
          <w:b/>
          <w:sz w:val="28"/>
          <w:szCs w:val="28"/>
          <w:lang w:val="en-US"/>
        </w:rPr>
        <w:t>occupation</w:t>
      </w:r>
      <w:r w:rsidRPr="00624B1E">
        <w:rPr>
          <w:rFonts w:ascii="Times New Roman" w:hAnsi="Times New Roman" w:cs="Times New Roman"/>
          <w:sz w:val="28"/>
          <w:szCs w:val="28"/>
          <w:lang w:val="en-US"/>
        </w:rPr>
        <w:t xml:space="preserve"> – the solution of tasks</w:t>
      </w:r>
    </w:p>
    <w:p w:rsidR="00ED37A6" w:rsidRPr="00624B1E" w:rsidRDefault="00ED37A6" w:rsidP="00BA4647">
      <w:pPr>
        <w:spacing w:after="0" w:line="240" w:lineRule="auto"/>
        <w:ind w:firstLine="709"/>
        <w:jc w:val="center"/>
        <w:rPr>
          <w:rFonts w:ascii="Times New Roman" w:hAnsi="Times New Roman" w:cs="Times New Roman"/>
          <w:b/>
          <w:sz w:val="28"/>
          <w:szCs w:val="28"/>
          <w:lang w:val="en-US"/>
        </w:rPr>
      </w:pPr>
    </w:p>
    <w:p w:rsidR="00D8031E"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BA4647" w:rsidRPr="00624B1E" w:rsidRDefault="00BA4647" w:rsidP="00BA4647">
      <w:pPr>
        <w:spacing w:after="0" w:line="240" w:lineRule="auto"/>
        <w:ind w:firstLine="709"/>
        <w:jc w:val="center"/>
        <w:rPr>
          <w:rFonts w:ascii="Times New Roman" w:hAnsi="Times New Roman" w:cs="Times New Roman"/>
          <w:b/>
          <w:sz w:val="28"/>
          <w:szCs w:val="28"/>
          <w:lang w:val="en-US"/>
        </w:rPr>
      </w:pPr>
    </w:p>
    <w:p w:rsidR="009F54AC"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In system of enterprise risk management methods the main role belongs to internal mechanisms of their neutralization (methods of protection against risks, methods of decrease in risks). Internal mechanisms of neutralization of financial risks represent methods of minimization of their negative consequences chosen and performed within the entity. Subjects to use of internal mechanisms of neutralization — all this types of admissible risks, a considerable part of risks of </w:t>
      </w:r>
      <w:r w:rsidRPr="00624B1E">
        <w:rPr>
          <w:rFonts w:ascii="Times New Roman" w:hAnsi="Times New Roman" w:cs="Times New Roman"/>
          <w:sz w:val="28"/>
          <w:szCs w:val="28"/>
          <w:lang w:val="en-US"/>
        </w:rPr>
        <w:lastRenderedPageBreak/>
        <w:t>critical group, and also uninsurable catastrophic risks if they are accepted by the entity owing to objective need.</w:t>
      </w:r>
    </w:p>
    <w:p w:rsidR="009F54AC"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Benefit of use of internal mechanisms of neutralization of risks is high degree of alternativeness of the made management decisions which aren't depending on other subjects of managing. They proceed from specific conditions of implementation of activities of the entity and its opportunities, allow to consider most influence of internal factors on the level of risks in the course of neutralization of their negative consequences.</w:t>
      </w:r>
    </w:p>
    <w:p w:rsidR="009F54AC"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All actions for decrease in risks can be divided on dosobytiyny (are planned and performed beforehand) and postevent (are planned and performed after the unforeseen event already took place). In general methods of protection against risks can be classified depending on object of impact on two types: physical protection, economic protection. Physical protection consists in use of such means as the alarm system, acquisition of safes, products quality control systems, data protection from unauthorized access, protection employment, etc.</w:t>
      </w:r>
    </w:p>
    <w:p w:rsidR="00172759"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Economic protection consists in forecasting of level of additional costs, assessment of weight of possible damage, use of all financial mechanism for liquidation of threat of risk or its consequences. </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Methods of economic protection include:</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avoidance of risk;</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limitation of concentration of risk;</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hedging;</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diversification;</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creation of special reserve funds (funds of self-insurance or fund of risk);</w:t>
      </w:r>
      <w:r w:rsidR="00172759"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insurance.</w:t>
      </w:r>
    </w:p>
    <w:p w:rsidR="00172759" w:rsidRPr="00624B1E" w:rsidRDefault="00172759" w:rsidP="009F54AC">
      <w:pPr>
        <w:spacing w:after="0" w:line="240" w:lineRule="auto"/>
        <w:ind w:firstLine="709"/>
        <w:jc w:val="both"/>
        <w:rPr>
          <w:rFonts w:ascii="Times New Roman" w:hAnsi="Times New Roman" w:cs="Times New Roman"/>
          <w:sz w:val="28"/>
          <w:szCs w:val="28"/>
          <w:lang w:val="en-US"/>
        </w:rPr>
      </w:pPr>
    </w:p>
    <w:p w:rsidR="00963179" w:rsidRPr="00624B1E" w:rsidRDefault="009F54AC" w:rsidP="009F54A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 </w:t>
      </w:r>
      <w:r w:rsidR="00963179" w:rsidRPr="00624B1E">
        <w:rPr>
          <w:rFonts w:ascii="Times New Roman" w:hAnsi="Times New Roman" w:cs="Times New Roman"/>
          <w:b/>
          <w:sz w:val="28"/>
          <w:szCs w:val="28"/>
          <w:lang w:val="en-US"/>
        </w:rPr>
        <w:t xml:space="preserve">Recommendations to students on preparation for occupations: </w:t>
      </w:r>
      <w:r w:rsidR="00963179"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963179" w:rsidRPr="00624B1E" w:rsidRDefault="00963179" w:rsidP="00C56B7E">
      <w:pPr>
        <w:spacing w:after="0" w:line="240" w:lineRule="auto"/>
        <w:ind w:firstLine="709"/>
        <w:jc w:val="both"/>
        <w:rPr>
          <w:rFonts w:ascii="Times New Roman" w:hAnsi="Times New Roman" w:cs="Times New Roman"/>
          <w:b/>
          <w:sz w:val="28"/>
          <w:szCs w:val="28"/>
          <w:lang w:val="en-US"/>
        </w:rPr>
      </w:pPr>
    </w:p>
    <w:p w:rsidR="00D8031E" w:rsidRPr="00624B1E" w:rsidRDefault="00963179" w:rsidP="0017275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172759" w:rsidRPr="00624B1E">
        <w:rPr>
          <w:rFonts w:ascii="Times New Roman" w:hAnsi="Times New Roman" w:cs="Times New Roman"/>
          <w:sz w:val="28"/>
          <w:szCs w:val="28"/>
          <w:lang w:val="en-US"/>
        </w:rPr>
        <w:t>to determine the most effective ways of decrease in a credit risk?</w:t>
      </w:r>
    </w:p>
    <w:p w:rsidR="00172759" w:rsidRPr="00624B1E" w:rsidRDefault="00172759" w:rsidP="00172759">
      <w:pPr>
        <w:spacing w:after="0" w:line="240" w:lineRule="auto"/>
        <w:ind w:firstLine="709"/>
        <w:jc w:val="both"/>
        <w:rPr>
          <w:rFonts w:ascii="Times New Roman" w:hAnsi="Times New Roman" w:cs="Times New Roman"/>
          <w:sz w:val="28"/>
          <w:szCs w:val="28"/>
          <w:lang w:val="en-US"/>
        </w:rPr>
      </w:pPr>
    </w:p>
    <w:p w:rsidR="00963179" w:rsidRPr="00624B1E" w:rsidRDefault="00963179" w:rsidP="0096317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172759" w:rsidRPr="00624B1E" w:rsidRDefault="00172759" w:rsidP="00172759">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Methods of decrease in a credit risk, types and their classification</w:t>
      </w:r>
    </w:p>
    <w:p w:rsidR="00172759" w:rsidRPr="00624B1E" w:rsidRDefault="00172759" w:rsidP="00172759">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Assessment of creditworthness of the borrower</w:t>
      </w:r>
    </w:p>
    <w:p w:rsidR="00172759" w:rsidRPr="00624B1E" w:rsidRDefault="00172759" w:rsidP="00172759">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Analysis of financial results of the entities and organization</w:t>
      </w:r>
    </w:p>
    <w:p w:rsidR="00172759" w:rsidRPr="00624B1E" w:rsidRDefault="00172759" w:rsidP="00172759">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4. Insurance of the credits.</w:t>
      </w:r>
    </w:p>
    <w:p w:rsidR="00ED37A6" w:rsidRPr="00624B1E" w:rsidRDefault="00ED37A6" w:rsidP="00ED37A6">
      <w:pPr>
        <w:spacing w:after="0" w:line="240" w:lineRule="auto"/>
        <w:ind w:firstLine="709"/>
        <w:jc w:val="both"/>
        <w:rPr>
          <w:rFonts w:ascii="Times New Roman" w:hAnsi="Times New Roman" w:cs="Times New Roman"/>
          <w:sz w:val="28"/>
          <w:szCs w:val="28"/>
          <w:lang w:val="en-US"/>
        </w:rPr>
      </w:pPr>
    </w:p>
    <w:p w:rsidR="00963179" w:rsidRPr="00624B1E" w:rsidRDefault="00963179" w:rsidP="00ED37A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List and types of homeworks:</w:t>
      </w:r>
      <w:r w:rsidR="0043256C" w:rsidRPr="00624B1E">
        <w:rPr>
          <w:lang w:val="en-US"/>
        </w:rPr>
        <w:t xml:space="preserve"> </w:t>
      </w:r>
      <w:r w:rsidR="00172759" w:rsidRPr="00624B1E">
        <w:rPr>
          <w:rFonts w:ascii="Times New Roman" w:hAnsi="Times New Roman" w:cs="Times New Roman"/>
          <w:sz w:val="28"/>
          <w:szCs w:val="28"/>
          <w:lang w:val="en-US"/>
        </w:rPr>
        <w:t>to give examples of use of methods of decrease in a credit risk?</w:t>
      </w:r>
    </w:p>
    <w:p w:rsidR="00963179" w:rsidRPr="00624B1E" w:rsidRDefault="00963179" w:rsidP="00ED37A6">
      <w:pPr>
        <w:spacing w:after="0" w:line="240" w:lineRule="auto"/>
        <w:ind w:firstLine="709"/>
        <w:jc w:val="both"/>
        <w:rPr>
          <w:rFonts w:ascii="Times New Roman" w:hAnsi="Times New Roman" w:cs="Times New Roman"/>
          <w:sz w:val="28"/>
          <w:szCs w:val="28"/>
          <w:lang w:val="en-US"/>
        </w:rPr>
      </w:pPr>
    </w:p>
    <w:p w:rsidR="00D8031E" w:rsidRPr="00624B1E" w:rsidRDefault="0043256C" w:rsidP="00D803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172759" w:rsidRPr="00624B1E">
        <w:rPr>
          <w:rFonts w:ascii="Times New Roman" w:hAnsi="Times New Roman" w:cs="Times New Roman"/>
          <w:b/>
          <w:sz w:val="28"/>
          <w:szCs w:val="28"/>
          <w:lang w:val="en-US"/>
        </w:rPr>
        <w:t xml:space="preserve"> t</w:t>
      </w:r>
      <w:r w:rsidR="00D8031E" w:rsidRPr="00624B1E">
        <w:rPr>
          <w:rFonts w:ascii="Times New Roman" w:hAnsi="Times New Roman" w:cs="Times New Roman"/>
          <w:sz w:val="28"/>
          <w:szCs w:val="28"/>
          <w:lang w:val="en-US"/>
        </w:rPr>
        <w:t>o make the paper on this subject</w:t>
      </w:r>
      <w:r w:rsidR="00172759" w:rsidRPr="00624B1E">
        <w:rPr>
          <w:rFonts w:ascii="Times New Roman" w:hAnsi="Times New Roman" w:cs="Times New Roman"/>
          <w:sz w:val="28"/>
          <w:szCs w:val="28"/>
          <w:lang w:val="en-US"/>
        </w:rPr>
        <w:t>.</w:t>
      </w:r>
    </w:p>
    <w:p w:rsidR="0043256C" w:rsidRPr="00624B1E" w:rsidRDefault="0043256C" w:rsidP="0043256C">
      <w:pPr>
        <w:spacing w:after="0" w:line="240" w:lineRule="auto"/>
        <w:ind w:left="708"/>
        <w:rPr>
          <w:rFonts w:ascii="Times New Roman" w:hAnsi="Times New Roman" w:cs="Times New Roman"/>
          <w:b/>
          <w:sz w:val="28"/>
          <w:szCs w:val="28"/>
          <w:lang w:val="en-US"/>
        </w:rPr>
      </w:pPr>
    </w:p>
    <w:p w:rsidR="00172759" w:rsidRPr="00624B1E" w:rsidRDefault="00172759" w:rsidP="0017275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1. Vezerford D. History of money: from sandstone to a cyberspace. - M.:A Terra - book club, 2011.</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172759" w:rsidRPr="00624B1E" w:rsidRDefault="00172759" w:rsidP="00172759">
      <w:pPr>
        <w:spacing w:after="0" w:line="240" w:lineRule="auto"/>
        <w:jc w:val="both"/>
        <w:rPr>
          <w:rFonts w:ascii="Times New Roman" w:hAnsi="Times New Roman" w:cs="Times New Roman"/>
          <w:sz w:val="28"/>
          <w:szCs w:val="28"/>
          <w:lang w:val="en-US"/>
        </w:rPr>
      </w:pPr>
    </w:p>
    <w:p w:rsidR="00172759" w:rsidRPr="00624B1E" w:rsidRDefault="00172759" w:rsidP="00172759">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172759" w:rsidRPr="00624B1E" w:rsidRDefault="00172759" w:rsidP="0017275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172759" w:rsidRPr="00624B1E" w:rsidRDefault="00172759" w:rsidP="00172759">
      <w:pPr>
        <w:spacing w:after="0" w:line="240" w:lineRule="auto"/>
        <w:ind w:firstLine="709"/>
        <w:jc w:val="both"/>
        <w:rPr>
          <w:rFonts w:ascii="Times New Roman" w:hAnsi="Times New Roman" w:cs="Times New Roman"/>
          <w:b/>
          <w:sz w:val="28"/>
          <w:szCs w:val="28"/>
          <w:lang w:val="en-US"/>
        </w:rPr>
      </w:pPr>
    </w:p>
    <w:p w:rsidR="00172759" w:rsidRPr="00624B1E" w:rsidRDefault="00172759" w:rsidP="0017275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D8031E" w:rsidRPr="00624B1E" w:rsidRDefault="00D8031E" w:rsidP="00D8031E">
      <w:pPr>
        <w:spacing w:after="0" w:line="240" w:lineRule="auto"/>
        <w:ind w:firstLine="709"/>
        <w:jc w:val="both"/>
        <w:rPr>
          <w:rFonts w:ascii="Times New Roman" w:hAnsi="Times New Roman" w:cs="Times New Roman"/>
          <w:sz w:val="28"/>
          <w:szCs w:val="28"/>
          <w:lang w:val="en-US"/>
        </w:rPr>
      </w:pPr>
    </w:p>
    <w:p w:rsidR="00172759" w:rsidRPr="00624B1E" w:rsidRDefault="00172759" w:rsidP="00D8031E">
      <w:pPr>
        <w:spacing w:after="0" w:line="240" w:lineRule="auto"/>
        <w:ind w:firstLine="709"/>
        <w:jc w:val="both"/>
        <w:rPr>
          <w:rFonts w:ascii="Times New Roman" w:hAnsi="Times New Roman" w:cs="Times New Roman"/>
          <w:sz w:val="28"/>
          <w:szCs w:val="28"/>
          <w:lang w:val="en-US"/>
        </w:rPr>
      </w:pPr>
    </w:p>
    <w:p w:rsidR="00BA4647" w:rsidRPr="00624B1E" w:rsidRDefault="00D8031E" w:rsidP="00BA4647">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6.</w:t>
      </w:r>
    </w:p>
    <w:p w:rsidR="00B03E29" w:rsidRPr="00624B1E" w:rsidRDefault="00ED37A6" w:rsidP="00B03E29">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6. </w:t>
      </w:r>
      <w:r w:rsidR="00B03E29" w:rsidRPr="00624B1E">
        <w:rPr>
          <w:rFonts w:ascii="Times New Roman" w:hAnsi="Times New Roman" w:cs="Times New Roman"/>
          <w:b/>
          <w:sz w:val="28"/>
          <w:szCs w:val="28"/>
          <w:lang w:val="en-US"/>
        </w:rPr>
        <w:t xml:space="preserve">Analysis and assessment of credit risks of banks of the second level </w:t>
      </w:r>
    </w:p>
    <w:p w:rsidR="00B03E29" w:rsidRPr="00624B1E" w:rsidRDefault="00B03E29" w:rsidP="00B03E29">
      <w:pPr>
        <w:spacing w:after="0" w:line="240" w:lineRule="auto"/>
        <w:ind w:left="708"/>
        <w:jc w:val="center"/>
        <w:rPr>
          <w:rFonts w:ascii="Times New Roman" w:hAnsi="Times New Roman" w:cs="Times New Roman"/>
          <w:b/>
          <w:sz w:val="28"/>
          <w:szCs w:val="28"/>
          <w:lang w:val="en-US"/>
        </w:rPr>
      </w:pPr>
    </w:p>
    <w:p w:rsidR="0043256C" w:rsidRPr="00624B1E" w:rsidRDefault="0043256C" w:rsidP="00B03E2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B03E29" w:rsidRPr="00624B1E" w:rsidRDefault="00F633C0"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w:t>
      </w:r>
      <w:r w:rsidR="00B03E29" w:rsidRPr="00624B1E">
        <w:rPr>
          <w:rFonts w:ascii="Times New Roman" w:hAnsi="Times New Roman" w:cs="Times New Roman"/>
          <w:sz w:val="28"/>
          <w:szCs w:val="28"/>
          <w:lang w:val="en-US"/>
        </w:rPr>
        <w:t>. Quality evaluation of a credit portfolio</w:t>
      </w:r>
    </w:p>
    <w:p w:rsidR="00B03E29" w:rsidRPr="00624B1E" w:rsidRDefault="00B03E29"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The analysis and assessment of credit risks according to large projects</w:t>
      </w:r>
    </w:p>
    <w:p w:rsidR="00B03E29" w:rsidRPr="00624B1E" w:rsidRDefault="00F633C0"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w:t>
      </w:r>
      <w:r w:rsidR="00B03E29" w:rsidRPr="00624B1E">
        <w:rPr>
          <w:rFonts w:ascii="Times New Roman" w:hAnsi="Times New Roman" w:cs="Times New Roman"/>
          <w:sz w:val="28"/>
          <w:szCs w:val="28"/>
          <w:lang w:val="en-US"/>
        </w:rPr>
        <w:t>. Problems of credit risk management in banks of the second level</w:t>
      </w:r>
    </w:p>
    <w:p w:rsidR="0043256C" w:rsidRPr="00624B1E" w:rsidRDefault="00F633C0" w:rsidP="00F633C0">
      <w:pPr>
        <w:pStyle w:val="a3"/>
        <w:spacing w:after="0" w:line="240" w:lineRule="auto"/>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w:t>
      </w:r>
      <w:r w:rsidR="00B03E29" w:rsidRPr="00624B1E">
        <w:rPr>
          <w:rFonts w:ascii="Times New Roman" w:hAnsi="Times New Roman" w:cs="Times New Roman"/>
          <w:sz w:val="28"/>
          <w:szCs w:val="28"/>
          <w:lang w:val="en-US"/>
        </w:rPr>
        <w:t>. Credit risk management, their analysis and assessment on the example of banks of the second level</w:t>
      </w:r>
    </w:p>
    <w:p w:rsidR="00B03E29" w:rsidRPr="00624B1E" w:rsidRDefault="00B03E29" w:rsidP="00B03E29">
      <w:pPr>
        <w:pStyle w:val="a3"/>
        <w:spacing w:after="0" w:line="240" w:lineRule="auto"/>
        <w:ind w:left="1069"/>
        <w:jc w:val="both"/>
        <w:rPr>
          <w:rFonts w:ascii="Times New Roman" w:hAnsi="Times New Roman" w:cs="Times New Roman"/>
          <w:b/>
          <w:sz w:val="28"/>
          <w:szCs w:val="28"/>
          <w:lang w:val="en-US"/>
        </w:rPr>
      </w:pPr>
    </w:p>
    <w:p w:rsidR="0043256C" w:rsidRPr="00624B1E" w:rsidRDefault="0043256C" w:rsidP="0043256C">
      <w:pPr>
        <w:pStyle w:val="a3"/>
        <w:spacing w:after="0" w:line="240" w:lineRule="auto"/>
        <w:ind w:left="0"/>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          Purpose and problems of occupation</w:t>
      </w:r>
      <w:r w:rsidRPr="00624B1E">
        <w:rPr>
          <w:rFonts w:ascii="Times New Roman" w:hAnsi="Times New Roman" w:cs="Times New Roman"/>
          <w:sz w:val="28"/>
          <w:szCs w:val="28"/>
          <w:lang w:val="en-US"/>
        </w:rPr>
        <w:t xml:space="preserve">: to give definition of the </w:t>
      </w:r>
      <w:r w:rsidR="00F633C0" w:rsidRPr="00624B1E">
        <w:rPr>
          <w:rFonts w:ascii="Times New Roman" w:hAnsi="Times New Roman" w:cs="Times New Roman"/>
          <w:sz w:val="28"/>
          <w:szCs w:val="28"/>
          <w:lang w:val="en-US"/>
        </w:rPr>
        <w:t>quality evaluation of a credit portfolio, to make analysis and assessment of credit risks according to large projects</w:t>
      </w:r>
      <w:r w:rsidRPr="00624B1E">
        <w:rPr>
          <w:rFonts w:ascii="Times New Roman" w:hAnsi="Times New Roman" w:cs="Times New Roman"/>
          <w:sz w:val="28"/>
          <w:szCs w:val="28"/>
          <w:lang w:val="en-US"/>
        </w:rPr>
        <w:t>.</w:t>
      </w:r>
    </w:p>
    <w:p w:rsidR="0082268E" w:rsidRPr="00624B1E" w:rsidRDefault="0082268E" w:rsidP="005648ED">
      <w:pPr>
        <w:spacing w:after="0" w:line="240" w:lineRule="auto"/>
        <w:ind w:firstLine="709"/>
        <w:jc w:val="center"/>
        <w:rPr>
          <w:rFonts w:ascii="Times New Roman" w:hAnsi="Times New Roman" w:cs="Times New Roman"/>
          <w:b/>
          <w:sz w:val="28"/>
          <w:szCs w:val="28"/>
          <w:lang w:val="en-US"/>
        </w:rPr>
      </w:pPr>
    </w:p>
    <w:p w:rsidR="0043256C" w:rsidRPr="00624B1E" w:rsidRDefault="0043256C" w:rsidP="0043256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Form of carrying out occupation</w:t>
      </w:r>
      <w:r w:rsidRPr="00624B1E">
        <w:rPr>
          <w:rFonts w:ascii="Times New Roman" w:hAnsi="Times New Roman" w:cs="Times New Roman"/>
          <w:sz w:val="28"/>
          <w:szCs w:val="28"/>
          <w:lang w:val="en-US"/>
        </w:rPr>
        <w:t xml:space="preserve"> – a round table</w:t>
      </w:r>
    </w:p>
    <w:p w:rsidR="0043256C" w:rsidRPr="00624B1E" w:rsidRDefault="0043256C" w:rsidP="005648ED">
      <w:pPr>
        <w:spacing w:after="0" w:line="240" w:lineRule="auto"/>
        <w:ind w:firstLine="709"/>
        <w:jc w:val="center"/>
        <w:rPr>
          <w:rFonts w:ascii="Times New Roman" w:hAnsi="Times New Roman" w:cs="Times New Roman"/>
          <w:b/>
          <w:sz w:val="28"/>
          <w:szCs w:val="28"/>
          <w:lang w:val="en-US"/>
        </w:rPr>
      </w:pPr>
    </w:p>
    <w:p w:rsidR="005648ED" w:rsidRPr="00624B1E" w:rsidRDefault="005648ED"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5648ED" w:rsidRPr="00624B1E" w:rsidRDefault="005648ED" w:rsidP="005648ED">
      <w:pPr>
        <w:spacing w:after="0" w:line="240" w:lineRule="auto"/>
        <w:ind w:firstLine="709"/>
        <w:jc w:val="center"/>
        <w:rPr>
          <w:rFonts w:ascii="Times New Roman" w:hAnsi="Times New Roman" w:cs="Times New Roman"/>
          <w:b/>
          <w:sz w:val="28"/>
          <w:szCs w:val="28"/>
          <w:lang w:val="en-US"/>
        </w:rPr>
      </w:pPr>
    </w:p>
    <w:p w:rsidR="00F633C0" w:rsidRPr="00624B1E" w:rsidRDefault="00F633C0" w:rsidP="00F633C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In modern society in the conditions of an aggravation of competitive struggle the attention to bank risks increases. Banks even more often take an aggressive position on the relation to each other, perform more and more risk operations and transactions". Demand for credit resources grew. Banks more often than before face the insolvency facts.</w:t>
      </w:r>
    </w:p>
    <w:p w:rsidR="00F633C0" w:rsidRPr="00624B1E" w:rsidRDefault="00F633C0" w:rsidP="00F633C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 Keen interest in a credit risk to its decrease and the prevention shows banking and scientific sector. Credit operations, become priority in activities of Bank as the bank receives the greatest and main part of profit from loan operations. It leads to need of identification, assessment and minimization of a credit risk".</w:t>
      </w:r>
    </w:p>
    <w:p w:rsidR="00F633C0" w:rsidRPr="00624B1E" w:rsidRDefault="00F633C0" w:rsidP="00F633C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Therefore it is very important to each credit institution to choose competently an evaluation method of a credit risk and to estimate a credit risk, both the single borrower, and a portfolio in general. Process of crediting constrains a high credit risk. Also the unwillingness of banks to credit sector of real production is explained by a high credit risk, and it slows down economic growth. </w:t>
      </w:r>
    </w:p>
    <w:p w:rsidR="00F633C0" w:rsidRPr="00624B1E" w:rsidRDefault="00F633C0" w:rsidP="00F633C0">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There is no single approach to a risk assessment now. The operating methods and approaches to assessment of a credit risk need completion, development and enhancement. In this regard the research of questions of enhancement of assessment of creditworthness and credit risk management is obviously necessary also timely</w:t>
      </w:r>
      <w:r w:rsidRPr="00624B1E">
        <w:rPr>
          <w:rFonts w:ascii="Times New Roman" w:hAnsi="Times New Roman" w:cs="Times New Roman"/>
          <w:b/>
          <w:sz w:val="28"/>
          <w:szCs w:val="28"/>
          <w:lang w:val="en-US"/>
        </w:rPr>
        <w:t xml:space="preserve"> </w:t>
      </w:r>
    </w:p>
    <w:p w:rsidR="00F633C0" w:rsidRPr="00624B1E" w:rsidRDefault="00F633C0" w:rsidP="00F633C0">
      <w:pPr>
        <w:spacing w:after="0" w:line="240" w:lineRule="auto"/>
        <w:ind w:firstLine="709"/>
        <w:jc w:val="both"/>
        <w:rPr>
          <w:rFonts w:ascii="Times New Roman" w:hAnsi="Times New Roman" w:cs="Times New Roman"/>
          <w:b/>
          <w:sz w:val="28"/>
          <w:szCs w:val="28"/>
          <w:lang w:val="en-US"/>
        </w:rPr>
      </w:pPr>
    </w:p>
    <w:p w:rsidR="0043256C" w:rsidRPr="00624B1E" w:rsidRDefault="0043256C" w:rsidP="00F633C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43256C" w:rsidRPr="00624B1E" w:rsidRDefault="0043256C" w:rsidP="0043256C">
      <w:pPr>
        <w:spacing w:after="0" w:line="240" w:lineRule="auto"/>
        <w:ind w:firstLine="709"/>
        <w:jc w:val="both"/>
        <w:rPr>
          <w:rFonts w:ascii="Times New Roman" w:hAnsi="Times New Roman" w:cs="Times New Roman"/>
          <w:b/>
          <w:sz w:val="28"/>
          <w:szCs w:val="28"/>
          <w:lang w:val="en-US"/>
        </w:rPr>
      </w:pPr>
    </w:p>
    <w:p w:rsidR="00F633C0" w:rsidRPr="00624B1E" w:rsidRDefault="0043256C" w:rsidP="00F633C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F633C0" w:rsidRPr="00624B1E">
        <w:rPr>
          <w:rFonts w:ascii="Times New Roman" w:hAnsi="Times New Roman" w:cs="Times New Roman"/>
          <w:sz w:val="28"/>
          <w:szCs w:val="28"/>
          <w:lang w:val="en-US"/>
        </w:rPr>
        <w:t>to determine the most effective ways of decrease in a credit risk?</w:t>
      </w:r>
    </w:p>
    <w:p w:rsidR="0082268E" w:rsidRPr="00624B1E" w:rsidRDefault="0082268E" w:rsidP="00F633C0">
      <w:pPr>
        <w:spacing w:after="0" w:line="240" w:lineRule="auto"/>
        <w:ind w:firstLine="709"/>
        <w:jc w:val="both"/>
        <w:rPr>
          <w:rFonts w:ascii="Times New Roman" w:hAnsi="Times New Roman" w:cs="Times New Roman"/>
          <w:sz w:val="28"/>
          <w:szCs w:val="28"/>
          <w:lang w:val="en-US"/>
        </w:rPr>
      </w:pPr>
    </w:p>
    <w:p w:rsidR="0043256C" w:rsidRPr="00624B1E" w:rsidRDefault="0043256C" w:rsidP="0043256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F633C0" w:rsidRPr="00624B1E" w:rsidRDefault="00F633C0"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Quality evaluation of a credit portfolio</w:t>
      </w:r>
    </w:p>
    <w:p w:rsidR="00F633C0" w:rsidRPr="00624B1E" w:rsidRDefault="00F633C0"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The analysis and assessment of credit risks according to large projects</w:t>
      </w:r>
    </w:p>
    <w:p w:rsidR="00F633C0" w:rsidRPr="00624B1E" w:rsidRDefault="00F633C0" w:rsidP="00F633C0">
      <w:pPr>
        <w:spacing w:after="0"/>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Problems of credit risk management in banks of the second level</w:t>
      </w:r>
    </w:p>
    <w:p w:rsidR="00F633C0" w:rsidRPr="00624B1E" w:rsidRDefault="00F633C0" w:rsidP="00F633C0">
      <w:pPr>
        <w:pStyle w:val="a3"/>
        <w:spacing w:after="0" w:line="240" w:lineRule="auto"/>
        <w:ind w:left="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Credit risk management, their analysis and assessment on the example of banks of the second level</w:t>
      </w:r>
    </w:p>
    <w:p w:rsidR="0082268E" w:rsidRPr="00624B1E" w:rsidRDefault="0082268E" w:rsidP="005648ED">
      <w:pPr>
        <w:spacing w:after="0" w:line="240" w:lineRule="auto"/>
        <w:ind w:firstLine="709"/>
        <w:jc w:val="center"/>
        <w:rPr>
          <w:rFonts w:ascii="Times New Roman" w:hAnsi="Times New Roman" w:cs="Times New Roman"/>
          <w:sz w:val="28"/>
          <w:szCs w:val="28"/>
          <w:lang w:val="en-US"/>
        </w:rPr>
      </w:pPr>
    </w:p>
    <w:p w:rsidR="0043256C" w:rsidRPr="00624B1E" w:rsidRDefault="0043256C" w:rsidP="00701419">
      <w:pPr>
        <w:spacing w:after="0"/>
        <w:ind w:left="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00701419" w:rsidRPr="00624B1E">
        <w:rPr>
          <w:rFonts w:ascii="Times New Roman" w:hAnsi="Times New Roman" w:cs="Times New Roman"/>
          <w:sz w:val="28"/>
          <w:szCs w:val="28"/>
          <w:lang w:val="en-US"/>
        </w:rPr>
        <w:t xml:space="preserve">to make </w:t>
      </w:r>
      <w:r w:rsidR="00F633C0" w:rsidRPr="00624B1E">
        <w:rPr>
          <w:rFonts w:ascii="Times New Roman" w:hAnsi="Times New Roman" w:cs="Times New Roman"/>
          <w:sz w:val="28"/>
          <w:szCs w:val="28"/>
          <w:lang w:val="en-US"/>
        </w:rPr>
        <w:t xml:space="preserve"> analysis and assessment of credit risks according to large projects</w:t>
      </w:r>
      <w:r w:rsidRPr="00624B1E">
        <w:rPr>
          <w:rFonts w:ascii="Times New Roman" w:hAnsi="Times New Roman" w:cs="Times New Roman"/>
          <w:sz w:val="28"/>
          <w:szCs w:val="28"/>
          <w:lang w:val="en-US"/>
        </w:rPr>
        <w:t>.</w:t>
      </w:r>
    </w:p>
    <w:p w:rsidR="0043256C" w:rsidRPr="00624B1E" w:rsidRDefault="0043256C" w:rsidP="00971216">
      <w:pPr>
        <w:spacing w:after="0" w:line="240" w:lineRule="auto"/>
        <w:ind w:firstLine="709"/>
        <w:jc w:val="both"/>
        <w:rPr>
          <w:rFonts w:ascii="Times New Roman" w:hAnsi="Times New Roman" w:cs="Times New Roman"/>
          <w:b/>
          <w:sz w:val="28"/>
          <w:szCs w:val="28"/>
          <w:lang w:val="en-US"/>
        </w:rPr>
      </w:pPr>
    </w:p>
    <w:p w:rsidR="00971216" w:rsidRPr="00624B1E" w:rsidRDefault="007421C8" w:rsidP="00971216">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701419" w:rsidRPr="00624B1E">
        <w:rPr>
          <w:rFonts w:ascii="Times New Roman" w:hAnsi="Times New Roman" w:cs="Times New Roman"/>
          <w:b/>
          <w:sz w:val="28"/>
          <w:szCs w:val="28"/>
          <w:lang w:val="en-US"/>
        </w:rPr>
        <w:t xml:space="preserve"> t</w:t>
      </w:r>
      <w:r w:rsidR="00971216" w:rsidRPr="00624B1E">
        <w:rPr>
          <w:rFonts w:ascii="Times New Roman" w:hAnsi="Times New Roman" w:cs="Times New Roman"/>
          <w:sz w:val="28"/>
          <w:szCs w:val="28"/>
          <w:lang w:val="en-US"/>
        </w:rPr>
        <w:t>o make the paper on this subject</w:t>
      </w:r>
      <w:r w:rsidR="00701419" w:rsidRPr="00624B1E">
        <w:rPr>
          <w:rFonts w:ascii="Times New Roman" w:hAnsi="Times New Roman" w:cs="Times New Roman"/>
          <w:sz w:val="28"/>
          <w:szCs w:val="28"/>
          <w:lang w:val="en-US"/>
        </w:rPr>
        <w:t>.</w:t>
      </w:r>
    </w:p>
    <w:p w:rsidR="00971216" w:rsidRPr="00624B1E" w:rsidRDefault="00971216" w:rsidP="005648ED">
      <w:pPr>
        <w:spacing w:after="0" w:line="240" w:lineRule="auto"/>
        <w:ind w:firstLine="709"/>
        <w:jc w:val="center"/>
        <w:rPr>
          <w:rFonts w:ascii="Times New Roman" w:hAnsi="Times New Roman" w:cs="Times New Roman"/>
          <w:sz w:val="28"/>
          <w:szCs w:val="28"/>
          <w:lang w:val="en-US"/>
        </w:rPr>
      </w:pPr>
    </w:p>
    <w:p w:rsidR="00701419" w:rsidRPr="00624B1E" w:rsidRDefault="00701419" w:rsidP="0070141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701419" w:rsidRPr="00624B1E" w:rsidRDefault="00701419" w:rsidP="00701419">
      <w:pPr>
        <w:spacing w:after="0" w:line="240" w:lineRule="auto"/>
        <w:jc w:val="both"/>
        <w:rPr>
          <w:rFonts w:ascii="Times New Roman" w:hAnsi="Times New Roman" w:cs="Times New Roman"/>
          <w:sz w:val="28"/>
          <w:szCs w:val="28"/>
          <w:lang w:val="en-US"/>
        </w:rPr>
      </w:pPr>
    </w:p>
    <w:p w:rsidR="00701419" w:rsidRPr="00624B1E" w:rsidRDefault="00701419" w:rsidP="00701419">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701419" w:rsidRPr="00624B1E" w:rsidRDefault="00701419" w:rsidP="0070141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701419" w:rsidRPr="00624B1E" w:rsidRDefault="00701419" w:rsidP="00701419">
      <w:pPr>
        <w:spacing w:after="0" w:line="240" w:lineRule="auto"/>
        <w:ind w:firstLine="709"/>
        <w:jc w:val="both"/>
        <w:rPr>
          <w:rFonts w:ascii="Times New Roman" w:hAnsi="Times New Roman" w:cs="Times New Roman"/>
          <w:b/>
          <w:sz w:val="28"/>
          <w:szCs w:val="28"/>
          <w:lang w:val="en-US"/>
        </w:rPr>
      </w:pPr>
    </w:p>
    <w:p w:rsidR="00701419" w:rsidRPr="00624B1E" w:rsidRDefault="00701419" w:rsidP="00701419">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971216" w:rsidRPr="00624B1E" w:rsidRDefault="00971216" w:rsidP="005648ED">
      <w:pPr>
        <w:spacing w:after="0" w:line="240" w:lineRule="auto"/>
        <w:ind w:firstLine="709"/>
        <w:jc w:val="center"/>
        <w:rPr>
          <w:rFonts w:ascii="Times New Roman" w:hAnsi="Times New Roman" w:cs="Times New Roman"/>
          <w:sz w:val="28"/>
          <w:szCs w:val="28"/>
          <w:lang w:val="en-US"/>
        </w:rPr>
      </w:pPr>
    </w:p>
    <w:p w:rsidR="007421C8" w:rsidRPr="00624B1E" w:rsidRDefault="007421C8" w:rsidP="005648ED">
      <w:pPr>
        <w:spacing w:after="0" w:line="240" w:lineRule="auto"/>
        <w:ind w:firstLine="709"/>
        <w:jc w:val="center"/>
        <w:rPr>
          <w:rFonts w:ascii="Times New Roman" w:hAnsi="Times New Roman" w:cs="Times New Roman"/>
          <w:sz w:val="28"/>
          <w:szCs w:val="28"/>
          <w:lang w:val="en-US"/>
        </w:rPr>
      </w:pPr>
    </w:p>
    <w:p w:rsidR="00D8031E" w:rsidRPr="00624B1E" w:rsidRDefault="00D8031E"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7.</w:t>
      </w:r>
    </w:p>
    <w:p w:rsidR="00971216" w:rsidRPr="00624B1E" w:rsidRDefault="00971216" w:rsidP="00A65FC8">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7. </w:t>
      </w:r>
      <w:r w:rsidR="00A65FC8" w:rsidRPr="00624B1E">
        <w:rPr>
          <w:rFonts w:ascii="Times New Roman" w:hAnsi="Times New Roman" w:cs="Times New Roman"/>
          <w:b/>
          <w:sz w:val="28"/>
          <w:szCs w:val="28"/>
          <w:lang w:val="en-US"/>
        </w:rPr>
        <w:t>Market risks and methods of their decrease</w:t>
      </w:r>
      <w:r w:rsidRPr="00624B1E">
        <w:rPr>
          <w:rFonts w:ascii="Times New Roman" w:hAnsi="Times New Roman" w:cs="Times New Roman"/>
          <w:b/>
          <w:sz w:val="28"/>
          <w:szCs w:val="28"/>
          <w:lang w:val="en-US"/>
        </w:rPr>
        <w:t>.</w:t>
      </w:r>
    </w:p>
    <w:p w:rsidR="007421C8" w:rsidRPr="00624B1E" w:rsidRDefault="007421C8" w:rsidP="007421C8">
      <w:pPr>
        <w:spacing w:after="0" w:line="240" w:lineRule="auto"/>
        <w:ind w:left="708"/>
        <w:rPr>
          <w:rFonts w:ascii="Times New Roman" w:hAnsi="Times New Roman" w:cs="Times New Roman"/>
          <w:b/>
          <w:sz w:val="28"/>
          <w:szCs w:val="28"/>
          <w:lang w:val="en-US"/>
        </w:rPr>
      </w:pPr>
    </w:p>
    <w:p w:rsidR="007421C8" w:rsidRPr="00624B1E" w:rsidRDefault="007421C8" w:rsidP="007421C8">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Market risk, essence, types, characteristic and calculation</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Concept and essence of market risks</w:t>
      </w:r>
    </w:p>
    <w:p w:rsidR="007421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Urgent agreements</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Methods of decrease in a market risk</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Classification lines, reflection in a banking structure</w:t>
      </w:r>
    </w:p>
    <w:p w:rsidR="00A65FC8" w:rsidRPr="00624B1E" w:rsidRDefault="00A65FC8" w:rsidP="00A65FC8">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6. Structure of market risks</w:t>
      </w:r>
    </w:p>
    <w:p w:rsidR="00A65FC8" w:rsidRPr="00624B1E" w:rsidRDefault="00A65FC8" w:rsidP="007421C8">
      <w:pPr>
        <w:spacing w:after="0" w:line="240" w:lineRule="auto"/>
        <w:ind w:firstLine="709"/>
        <w:jc w:val="both"/>
        <w:rPr>
          <w:rFonts w:ascii="Times New Roman" w:hAnsi="Times New Roman" w:cs="Times New Roman"/>
          <w:b/>
          <w:sz w:val="28"/>
          <w:szCs w:val="28"/>
          <w:lang w:val="en-US"/>
        </w:rPr>
      </w:pPr>
    </w:p>
    <w:p w:rsidR="007421C8" w:rsidRPr="00624B1E" w:rsidRDefault="007421C8" w:rsidP="007421C8">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Purpose and problems of occupation: </w:t>
      </w:r>
      <w:r w:rsidR="00A65FC8" w:rsidRPr="00624B1E">
        <w:rPr>
          <w:rFonts w:ascii="Times New Roman" w:hAnsi="Times New Roman" w:cs="Times New Roman"/>
          <w:sz w:val="28"/>
          <w:szCs w:val="28"/>
          <w:lang w:val="en-US"/>
        </w:rPr>
        <w:t>market risk, essence, types, characteristic and calculation</w:t>
      </w:r>
    </w:p>
    <w:p w:rsidR="007421C8" w:rsidRPr="00624B1E" w:rsidRDefault="007421C8" w:rsidP="007421C8">
      <w:pPr>
        <w:spacing w:after="0" w:line="240" w:lineRule="auto"/>
        <w:ind w:firstLine="709"/>
        <w:jc w:val="both"/>
        <w:rPr>
          <w:rFonts w:ascii="Times New Roman" w:hAnsi="Times New Roman" w:cs="Times New Roman"/>
          <w:b/>
          <w:sz w:val="28"/>
          <w:szCs w:val="28"/>
          <w:lang w:val="en-US"/>
        </w:rPr>
      </w:pPr>
    </w:p>
    <w:p w:rsidR="007421C8" w:rsidRPr="00624B1E" w:rsidRDefault="007421C8" w:rsidP="007421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seminar conference</w:t>
      </w:r>
    </w:p>
    <w:p w:rsidR="00E654DE" w:rsidRPr="00624B1E" w:rsidRDefault="00E654DE" w:rsidP="005648ED">
      <w:pPr>
        <w:spacing w:after="0" w:line="240" w:lineRule="auto"/>
        <w:ind w:firstLine="709"/>
        <w:jc w:val="center"/>
        <w:rPr>
          <w:rFonts w:ascii="Times New Roman" w:hAnsi="Times New Roman" w:cs="Times New Roman"/>
          <w:b/>
          <w:sz w:val="28"/>
          <w:szCs w:val="28"/>
          <w:lang w:val="en-US"/>
        </w:rPr>
      </w:pPr>
    </w:p>
    <w:p w:rsidR="00D8031E" w:rsidRPr="00624B1E" w:rsidRDefault="00D8031E"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633341" w:rsidRPr="00624B1E" w:rsidRDefault="00633341" w:rsidP="00971216">
      <w:pPr>
        <w:spacing w:after="0" w:line="240" w:lineRule="auto"/>
        <w:ind w:firstLine="709"/>
        <w:jc w:val="both"/>
        <w:rPr>
          <w:rFonts w:ascii="Times New Roman" w:hAnsi="Times New Roman" w:cs="Times New Roman"/>
          <w:sz w:val="28"/>
          <w:szCs w:val="28"/>
          <w:lang w:val="en-US"/>
        </w:rPr>
      </w:pPr>
    </w:p>
    <w:p w:rsidR="00E654DE" w:rsidRPr="00624B1E" w:rsidRDefault="00A65FC8" w:rsidP="002C538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market risk is a risk of origin at bank of losses owing to adverse change of market value of financial instruments of a trade portfolio and derivative financial instruments of credit institution, and also the foreign exchange rates and (or) precious metals. The market risk has the macroeconomic nature, i.e. sources of market risks are macroeconomic indicators of a financial system (indexes of the markets, curves of interest rates etc.).</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There are four standard forms of market risks: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the price risk - includes an equity risk (a downside risk of cost of securities) and commodity risk (risk of the change in price of goods);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a currency risk - risk of emergence of the losses connected with adverse change of the foreign exchange rates and precious metals on open line items in foreign currencies and precious metals;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an interest risk - risk of possible losses as a result of an adverse interest rate realignment on assets, liabilities and off-balance tools of bank.</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Implementation of management systems market risks allows financial institutions: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use adequate assessment procedures of market risks;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quantitatively express a market risk in that form which gives the chance easily to compare it to other types of risks that will allow to determine profitability of business divisions taking into account risk and to make reasoned decisions on a strategic development of these divisions;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develop methods of decrease in a market risk;</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make reasoned decisions based on the complete information on portfolio management, diversification of financial instruments and hedging of market risks;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show to the international rating agencies the high level of risk management;</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strengthen positive image in the opinion of the existing and prospective clients, partners and shareholders of bank;</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to raise the professional level of bank employees and a general corporate culture due to the best understanding of risks to which banking business, and also due to training in the advanced risk management methods is subject.</w:t>
      </w:r>
    </w:p>
    <w:p w:rsidR="00A65FC8" w:rsidRPr="00624B1E" w:rsidRDefault="00A65FC8" w:rsidP="007421C8">
      <w:pPr>
        <w:spacing w:after="0" w:line="240" w:lineRule="auto"/>
        <w:ind w:firstLine="709"/>
        <w:jc w:val="both"/>
        <w:rPr>
          <w:rFonts w:ascii="Times New Roman" w:hAnsi="Times New Roman" w:cs="Times New Roman"/>
          <w:b/>
          <w:sz w:val="28"/>
          <w:szCs w:val="28"/>
          <w:lang w:val="en-US"/>
        </w:rPr>
      </w:pPr>
    </w:p>
    <w:p w:rsidR="007421C8" w:rsidRPr="00624B1E" w:rsidRDefault="007421C8" w:rsidP="007421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7421C8" w:rsidRPr="00624B1E" w:rsidRDefault="007421C8" w:rsidP="007421C8">
      <w:pPr>
        <w:spacing w:after="0" w:line="240" w:lineRule="auto"/>
        <w:ind w:firstLine="709"/>
        <w:jc w:val="both"/>
        <w:rPr>
          <w:rFonts w:ascii="Times New Roman" w:hAnsi="Times New Roman" w:cs="Times New Roman"/>
          <w:b/>
          <w:sz w:val="28"/>
          <w:szCs w:val="28"/>
          <w:lang w:val="en-US"/>
        </w:rPr>
      </w:pPr>
    </w:p>
    <w:p w:rsidR="00A65FC8" w:rsidRPr="00624B1E" w:rsidRDefault="007421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A65FC8" w:rsidRPr="00624B1E">
        <w:rPr>
          <w:rFonts w:ascii="Times New Roman" w:hAnsi="Times New Roman" w:cs="Times New Roman"/>
          <w:sz w:val="28"/>
          <w:szCs w:val="28"/>
          <w:lang w:val="en-US"/>
        </w:rPr>
        <w:t>to definite methods of decrease in a market risk</w:t>
      </w:r>
    </w:p>
    <w:p w:rsidR="00E45044" w:rsidRPr="00624B1E" w:rsidRDefault="00E45044" w:rsidP="00A65FC8">
      <w:pPr>
        <w:spacing w:after="0" w:line="240" w:lineRule="auto"/>
        <w:ind w:firstLine="709"/>
        <w:jc w:val="both"/>
        <w:rPr>
          <w:rFonts w:ascii="Times New Roman" w:hAnsi="Times New Roman" w:cs="Times New Roman"/>
          <w:b/>
          <w:sz w:val="28"/>
          <w:szCs w:val="28"/>
          <w:lang w:val="en-US"/>
        </w:rPr>
      </w:pPr>
    </w:p>
    <w:p w:rsidR="007421C8" w:rsidRPr="00624B1E" w:rsidRDefault="007421C8" w:rsidP="007421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Market risk, essence, types, characteristic and calculation</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Concept and essence of market risks</w:t>
      </w: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Urgent agreements</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Methods of decrease in a market risk</w:t>
      </w:r>
    </w:p>
    <w:p w:rsidR="00A65FC8" w:rsidRPr="00624B1E" w:rsidRDefault="00A65FC8" w:rsidP="00A65FC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Classification lines, reflection in a banking structure</w:t>
      </w:r>
    </w:p>
    <w:p w:rsidR="00A65FC8" w:rsidRPr="00624B1E" w:rsidRDefault="00A65FC8" w:rsidP="00A65FC8">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6. Structure of market risks</w:t>
      </w:r>
    </w:p>
    <w:p w:rsidR="00A65FC8" w:rsidRPr="00624B1E" w:rsidRDefault="00A65FC8" w:rsidP="007421C8">
      <w:pPr>
        <w:spacing w:after="0" w:line="240" w:lineRule="auto"/>
        <w:ind w:firstLine="709"/>
        <w:jc w:val="both"/>
        <w:rPr>
          <w:rFonts w:ascii="Times New Roman" w:hAnsi="Times New Roman" w:cs="Times New Roman"/>
          <w:b/>
          <w:sz w:val="28"/>
          <w:szCs w:val="28"/>
          <w:lang w:val="en-US"/>
        </w:rPr>
      </w:pPr>
    </w:p>
    <w:p w:rsidR="007421C8" w:rsidRPr="00624B1E" w:rsidRDefault="007421C8" w:rsidP="007421C8">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List and types of homeworks: </w:t>
      </w:r>
      <w:r w:rsidRPr="00624B1E">
        <w:rPr>
          <w:rFonts w:ascii="Times New Roman" w:hAnsi="Times New Roman" w:cs="Times New Roman"/>
          <w:sz w:val="28"/>
          <w:szCs w:val="28"/>
          <w:lang w:val="en-US"/>
        </w:rPr>
        <w:t>solution of tasks.</w:t>
      </w:r>
    </w:p>
    <w:p w:rsidR="007421C8" w:rsidRPr="00624B1E" w:rsidRDefault="007421C8" w:rsidP="007421C8">
      <w:pPr>
        <w:spacing w:after="0" w:line="240" w:lineRule="auto"/>
        <w:ind w:firstLine="709"/>
        <w:jc w:val="both"/>
        <w:rPr>
          <w:rFonts w:ascii="Times New Roman" w:hAnsi="Times New Roman" w:cs="Times New Roman"/>
          <w:b/>
          <w:sz w:val="28"/>
          <w:szCs w:val="28"/>
          <w:lang w:val="en-US"/>
        </w:rPr>
      </w:pPr>
    </w:p>
    <w:p w:rsidR="002C5381" w:rsidRPr="00624B1E" w:rsidRDefault="007421C8" w:rsidP="002C538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A65FC8" w:rsidRPr="00624B1E">
        <w:rPr>
          <w:rFonts w:ascii="Times New Roman" w:hAnsi="Times New Roman" w:cs="Times New Roman"/>
          <w:b/>
          <w:sz w:val="28"/>
          <w:szCs w:val="28"/>
          <w:lang w:val="en-US"/>
        </w:rPr>
        <w:t xml:space="preserve"> t</w:t>
      </w:r>
      <w:r w:rsidR="002C5381" w:rsidRPr="00624B1E">
        <w:rPr>
          <w:rFonts w:ascii="Times New Roman" w:hAnsi="Times New Roman" w:cs="Times New Roman"/>
          <w:sz w:val="28"/>
          <w:szCs w:val="28"/>
          <w:lang w:val="en-US"/>
        </w:rPr>
        <w:t>o make test questions on this subject</w:t>
      </w:r>
    </w:p>
    <w:p w:rsidR="001C68A8" w:rsidRPr="00624B1E" w:rsidRDefault="001C68A8" w:rsidP="007421C8">
      <w:pPr>
        <w:spacing w:after="0" w:line="240" w:lineRule="auto"/>
        <w:ind w:left="708"/>
        <w:rPr>
          <w:rFonts w:ascii="Times New Roman" w:hAnsi="Times New Roman" w:cs="Times New Roman"/>
          <w:b/>
          <w:sz w:val="28"/>
          <w:szCs w:val="28"/>
          <w:lang w:val="en-US"/>
        </w:rPr>
      </w:pPr>
    </w:p>
    <w:p w:rsidR="00A65FC8" w:rsidRPr="00624B1E" w:rsidRDefault="00A65FC8" w:rsidP="00A65FC8">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A65FC8" w:rsidRPr="00624B1E" w:rsidRDefault="00A65FC8" w:rsidP="00A65FC8">
      <w:pPr>
        <w:spacing w:after="0" w:line="240" w:lineRule="auto"/>
        <w:jc w:val="both"/>
        <w:rPr>
          <w:rFonts w:ascii="Times New Roman" w:hAnsi="Times New Roman" w:cs="Times New Roman"/>
          <w:sz w:val="28"/>
          <w:szCs w:val="28"/>
          <w:lang w:val="en-US"/>
        </w:rPr>
      </w:pPr>
    </w:p>
    <w:p w:rsidR="00A65FC8" w:rsidRPr="00624B1E" w:rsidRDefault="00A65FC8" w:rsidP="00A65FC8">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A65FC8" w:rsidRPr="00624B1E" w:rsidRDefault="00A65FC8" w:rsidP="00A65FC8">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A65FC8" w:rsidRPr="00624B1E" w:rsidRDefault="00A65FC8" w:rsidP="00A65FC8">
      <w:pPr>
        <w:spacing w:after="0" w:line="240" w:lineRule="auto"/>
        <w:ind w:firstLine="709"/>
        <w:jc w:val="both"/>
        <w:rPr>
          <w:rFonts w:ascii="Times New Roman" w:hAnsi="Times New Roman" w:cs="Times New Roman"/>
          <w:b/>
          <w:sz w:val="28"/>
          <w:szCs w:val="28"/>
          <w:lang w:val="en-US"/>
        </w:rPr>
      </w:pPr>
    </w:p>
    <w:p w:rsidR="00A65FC8" w:rsidRPr="00624B1E" w:rsidRDefault="00A65FC8" w:rsidP="00A65F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7421C8" w:rsidRPr="00624B1E" w:rsidRDefault="007421C8" w:rsidP="005648ED">
      <w:pPr>
        <w:spacing w:after="0" w:line="240" w:lineRule="auto"/>
        <w:ind w:firstLine="709"/>
        <w:jc w:val="center"/>
        <w:rPr>
          <w:rFonts w:ascii="Times New Roman" w:hAnsi="Times New Roman" w:cs="Times New Roman"/>
          <w:b/>
          <w:sz w:val="28"/>
          <w:szCs w:val="28"/>
          <w:lang w:val="en-US"/>
        </w:rPr>
      </w:pPr>
    </w:p>
    <w:p w:rsidR="007421C8" w:rsidRPr="00624B1E" w:rsidRDefault="007421C8" w:rsidP="005648ED">
      <w:pPr>
        <w:spacing w:after="0" w:line="240" w:lineRule="auto"/>
        <w:ind w:firstLine="709"/>
        <w:jc w:val="center"/>
        <w:rPr>
          <w:rFonts w:ascii="Times New Roman" w:hAnsi="Times New Roman" w:cs="Times New Roman"/>
          <w:b/>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lastRenderedPageBreak/>
        <w:t>Practical occupation No. 8.</w:t>
      </w:r>
    </w:p>
    <w:p w:rsidR="009741AD" w:rsidRPr="00624B1E" w:rsidRDefault="00E654DE" w:rsidP="009741AD">
      <w:pPr>
        <w:spacing w:after="0" w:line="240" w:lineRule="auto"/>
        <w:ind w:left="708"/>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8. </w:t>
      </w:r>
      <w:r w:rsidR="009741AD" w:rsidRPr="00624B1E">
        <w:rPr>
          <w:rFonts w:ascii="Times New Roman" w:hAnsi="Times New Roman" w:cs="Times New Roman"/>
          <w:b/>
          <w:sz w:val="28"/>
          <w:szCs w:val="28"/>
          <w:lang w:val="en-US"/>
        </w:rPr>
        <w:t>Risks active transactions. Portfolio risk.</w:t>
      </w:r>
    </w:p>
    <w:p w:rsidR="009741AD" w:rsidRPr="00624B1E" w:rsidRDefault="009741AD" w:rsidP="007421C8">
      <w:pPr>
        <w:spacing w:after="0" w:line="240" w:lineRule="auto"/>
        <w:ind w:left="708"/>
        <w:rPr>
          <w:rFonts w:ascii="Times New Roman" w:hAnsi="Times New Roman" w:cs="Times New Roman"/>
          <w:b/>
          <w:sz w:val="28"/>
          <w:szCs w:val="28"/>
          <w:lang w:val="en-US"/>
        </w:rPr>
      </w:pPr>
    </w:p>
    <w:p w:rsidR="007421C8" w:rsidRPr="00624B1E" w:rsidRDefault="007421C8" w:rsidP="007421C8">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1C0155" w:rsidRPr="00624B1E" w:rsidRDefault="00E654DE" w:rsidP="001C0155">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w:t>
      </w:r>
      <w:r w:rsidR="001C0155" w:rsidRPr="00624B1E">
        <w:rPr>
          <w:rFonts w:ascii="Times New Roman" w:hAnsi="Times New Roman" w:cs="Times New Roman"/>
          <w:sz w:val="28"/>
          <w:szCs w:val="28"/>
          <w:lang w:val="en-US"/>
        </w:rPr>
        <w:t>. Risks of active transactions of banks</w:t>
      </w:r>
    </w:p>
    <w:p w:rsidR="00706300" w:rsidRPr="00624B1E" w:rsidRDefault="001C0155" w:rsidP="001C0155">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Organizational management function by assets and liabilities</w:t>
      </w:r>
    </w:p>
    <w:p w:rsidR="001C0155" w:rsidRPr="00624B1E" w:rsidRDefault="001C0155" w:rsidP="001C0155">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Classification of risks of active transactions by different signs</w:t>
      </w:r>
    </w:p>
    <w:p w:rsidR="001C0155" w:rsidRPr="00624B1E" w:rsidRDefault="001C0155" w:rsidP="001C0155">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Low-quality asset portfolio</w:t>
      </w:r>
    </w:p>
    <w:p w:rsidR="001C0155" w:rsidRPr="00624B1E" w:rsidRDefault="001C0155" w:rsidP="001C0155">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5. Analysis of management model assets and liabilities</w:t>
      </w:r>
    </w:p>
    <w:p w:rsidR="001C0155" w:rsidRPr="00624B1E" w:rsidRDefault="001C0155" w:rsidP="00706300">
      <w:pPr>
        <w:spacing w:after="0" w:line="240" w:lineRule="auto"/>
        <w:ind w:firstLine="709"/>
        <w:jc w:val="both"/>
        <w:rPr>
          <w:rFonts w:ascii="Times New Roman" w:hAnsi="Times New Roman" w:cs="Times New Roman"/>
          <w:b/>
          <w:sz w:val="28"/>
          <w:szCs w:val="28"/>
          <w:lang w:val="en-US"/>
        </w:rPr>
      </w:pPr>
    </w:p>
    <w:p w:rsidR="001C0155" w:rsidRPr="00624B1E" w:rsidRDefault="00706300" w:rsidP="001C0155">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Purpose and problems of occupation: </w:t>
      </w:r>
      <w:r w:rsidR="001C0155" w:rsidRPr="00624B1E">
        <w:rPr>
          <w:rFonts w:ascii="Times New Roman" w:hAnsi="Times New Roman" w:cs="Times New Roman"/>
          <w:sz w:val="28"/>
          <w:szCs w:val="28"/>
          <w:lang w:val="en-US"/>
        </w:rPr>
        <w:t>Classification of risks of active transactions by different signs.</w:t>
      </w:r>
    </w:p>
    <w:p w:rsidR="007421C8" w:rsidRPr="00624B1E" w:rsidRDefault="007421C8" w:rsidP="007421C8">
      <w:pPr>
        <w:spacing w:after="0" w:line="240" w:lineRule="auto"/>
        <w:ind w:firstLine="709"/>
        <w:jc w:val="both"/>
        <w:rPr>
          <w:rFonts w:ascii="Times New Roman" w:hAnsi="Times New Roman" w:cs="Times New Roman"/>
          <w:sz w:val="28"/>
          <w:szCs w:val="28"/>
          <w:lang w:val="en-US"/>
        </w:rPr>
      </w:pPr>
    </w:p>
    <w:p w:rsidR="007421C8" w:rsidRPr="00624B1E" w:rsidRDefault="007421C8" w:rsidP="007421C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C56B7E" w:rsidRPr="00624B1E" w:rsidRDefault="00C56B7E" w:rsidP="00E654DE">
      <w:pPr>
        <w:spacing w:after="0" w:line="240" w:lineRule="auto"/>
        <w:ind w:firstLine="709"/>
        <w:jc w:val="center"/>
        <w:rPr>
          <w:rFonts w:ascii="Times New Roman" w:hAnsi="Times New Roman" w:cs="Times New Roman"/>
          <w:b/>
          <w:sz w:val="28"/>
          <w:szCs w:val="28"/>
          <w:lang w:val="en-US"/>
        </w:rPr>
      </w:pPr>
    </w:p>
    <w:p w:rsidR="00E654DE" w:rsidRPr="00624B1E" w:rsidRDefault="00E654DE" w:rsidP="00E654DE">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E654DE" w:rsidRPr="00624B1E" w:rsidRDefault="00E654DE" w:rsidP="00E654DE">
      <w:pPr>
        <w:spacing w:after="0" w:line="240" w:lineRule="auto"/>
        <w:ind w:firstLine="709"/>
        <w:jc w:val="center"/>
        <w:rPr>
          <w:rFonts w:ascii="Times New Roman" w:hAnsi="Times New Roman" w:cs="Times New Roman"/>
          <w:b/>
          <w:sz w:val="28"/>
          <w:szCs w:val="28"/>
          <w:lang w:val="en-US"/>
        </w:rPr>
      </w:pPr>
    </w:p>
    <w:p w:rsidR="001C0155" w:rsidRPr="00624B1E" w:rsidRDefault="001C0155" w:rsidP="001C0155">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Passive transactions, as well as many other transactions which are carried out by commercial banks are subject to various risks. Risks, specific to them, are characteristic of different types of liabilities. Overwhelming part of liabilities of commercial bank is constituted by the raised funds. Risk of simultaneous withdrawal. The main specific weight in structure of liabilities of commercial bank borrow means poste restante. These means can be at any time withdrawn by their owners.</w:t>
      </w:r>
    </w:p>
    <w:p w:rsidR="001C0155" w:rsidRPr="00624B1E" w:rsidRDefault="001C0155" w:rsidP="001C0155">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Risk of an early withdrawal of deposits and deposits. Owners of term deposits, as a rule, have an opportunity to withdraw the means from bank ahead of schedule. Withdrawal of resources poste restante in the amounts exceeding planned by bank and an early feedback of term deposits can become for bank risk factors of loss of liquidity. Risk of incomplete implementation of a share issue. In case of an additional share issue the bank can realize issued shares not in full. An authorized fund concerning the planned amounts will affect the sizes of an equity of bank and will limit to risks of general nature: possible scales of carrying out number of active and passive transactions.</w:t>
      </w:r>
    </w:p>
    <w:p w:rsidR="00071D6F" w:rsidRPr="00624B1E" w:rsidRDefault="001C0155"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Except the specific risks considered above passive transactions can be put operational, system, at risks of change of the legislation, etc. Unlike active transactions passive transactions are to a lesser extent regulated from National b</w:t>
      </w:r>
      <w:r w:rsidR="00071D6F" w:rsidRPr="00624B1E">
        <w:rPr>
          <w:rFonts w:ascii="Times New Roman" w:hAnsi="Times New Roman" w:cs="Times New Roman"/>
          <w:sz w:val="28"/>
          <w:szCs w:val="28"/>
          <w:lang w:val="en-US"/>
        </w:rPr>
        <w:t>Risks of active transactions are connected with the level of a so-called interest risk to which banks constantly are exposed in the course of the activities. Management of an interest risk consists of asset management (the credits and investments) and liabilities (borrowed funds). Asset management depends on the level of liquidity of the bank and a portfolio of his clients from securities, and also on extent of the existing competition (price and not price), and management of liabilities — on availability of means to issue of loans.</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There are several management concepts an interest risk:</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1. Than the percentage margin of bank is higher, that the level of an interest risk is lower. In other words, the margin between interest income of assets and interest expenses on circumstances shall be positive.</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The concept "spread" in case of which the difference between the weighed average rate received on assets and weighed by the average rate paid on liabilities (liabilities) is analyzed. Than the difference between these two sizes is more, that the level of an interest risk is lower. Data for the analysis usually undertake from the statistical reporting of bank.</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The concept of a gap (GAP) which consists in the analysis of asset liability mismatch of bank with fixed and a floating interest rate. Excess of the amount of assets with a floating interest rate over liabilities with a fixed interest rate in a statics or undertakes a certain period of time.</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Level of an interest risk depends from:</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changes in a portfolio (structure) of assets, including a ratio of sizes of the credits and investments, assets with the fixed and floating rate, dynamics of their price in the market;</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changes in structure of liabilities, i.e. ratios of own and borrowed funds, term and savings deposits, deposits "poste restante";</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loudspeakers of an interest rate.</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To control and manage the level of an interest risk, specific business strategies of bank depending on specific situations are developed.</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following type of risk - a portfolio risk consists in probability of loss on separate types of securities, and also on all category of loans. Portfolio risks are subdivided on financial, liquidity risks, systematic and not systematic.</w:t>
      </w:r>
    </w:p>
    <w:p w:rsidR="00706300" w:rsidRPr="00624B1E" w:rsidRDefault="00071D6F" w:rsidP="00071D6F">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Financial risks can be determined as follows: the more borrowed funds have banks, joint-stock companies, the entities including joint venture banks, the are higher risk for their shareholders, founders. At the same time borrowed funds are an important and profitable source of financing as most often cost cheaper, than release and sale of additional circulations of securities. According to accepted standards for borrowers a ratio between own and borrowed funds — the coefficient of debt (Кз) — fluctuates within 0,2 — 0,3. This risk is closely connected with risk of the lever (leverage — leverage) which depends on a ratio of the invested capital in securities with the fixed income level, with unstable income level and amount of all fixed and working capital a b</w:t>
      </w:r>
      <w:r w:rsidR="001C0155" w:rsidRPr="00624B1E">
        <w:rPr>
          <w:rFonts w:ascii="Times New Roman" w:hAnsi="Times New Roman" w:cs="Times New Roman"/>
          <w:sz w:val="28"/>
          <w:szCs w:val="28"/>
          <w:lang w:val="en-US"/>
        </w:rPr>
        <w:t>ank.</w:t>
      </w:r>
    </w:p>
    <w:p w:rsidR="001C0155" w:rsidRPr="00624B1E" w:rsidRDefault="001C0155" w:rsidP="00706300">
      <w:pPr>
        <w:spacing w:after="0" w:line="240" w:lineRule="auto"/>
        <w:ind w:firstLine="709"/>
        <w:jc w:val="both"/>
        <w:rPr>
          <w:rFonts w:ascii="Times New Roman" w:hAnsi="Times New Roman" w:cs="Times New Roman"/>
          <w:b/>
          <w:sz w:val="28"/>
          <w:szCs w:val="28"/>
          <w:lang w:val="en-US"/>
        </w:rPr>
      </w:pPr>
    </w:p>
    <w:p w:rsidR="00706300" w:rsidRPr="00624B1E" w:rsidRDefault="00706300" w:rsidP="0070630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706300" w:rsidRPr="00624B1E" w:rsidRDefault="00706300" w:rsidP="00706300">
      <w:pPr>
        <w:spacing w:after="0" w:line="240" w:lineRule="auto"/>
        <w:ind w:firstLine="709"/>
        <w:jc w:val="both"/>
        <w:rPr>
          <w:rFonts w:ascii="Times New Roman" w:hAnsi="Times New Roman" w:cs="Times New Roman"/>
          <w:b/>
          <w:sz w:val="28"/>
          <w:szCs w:val="28"/>
          <w:lang w:val="en-US"/>
        </w:rPr>
      </w:pPr>
    </w:p>
    <w:p w:rsidR="00E654DE" w:rsidRPr="00624B1E" w:rsidRDefault="00706300"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071D6F" w:rsidRPr="00624B1E">
        <w:rPr>
          <w:rFonts w:ascii="Times New Roman" w:hAnsi="Times New Roman" w:cs="Times New Roman"/>
          <w:sz w:val="28"/>
          <w:szCs w:val="28"/>
          <w:lang w:val="en-US"/>
        </w:rPr>
        <w:t>three main concepts of "theory of a portfolio".</w:t>
      </w:r>
    </w:p>
    <w:p w:rsidR="00071D6F" w:rsidRPr="00624B1E" w:rsidRDefault="00071D6F" w:rsidP="00071D6F">
      <w:pPr>
        <w:spacing w:after="0" w:line="240" w:lineRule="auto"/>
        <w:ind w:firstLine="709"/>
        <w:jc w:val="both"/>
        <w:rPr>
          <w:rFonts w:ascii="Times New Roman" w:hAnsi="Times New Roman" w:cs="Times New Roman"/>
          <w:b/>
          <w:sz w:val="28"/>
          <w:szCs w:val="28"/>
          <w:lang w:val="en-US"/>
        </w:rPr>
      </w:pPr>
    </w:p>
    <w:p w:rsidR="00706300" w:rsidRPr="00624B1E" w:rsidRDefault="00706300" w:rsidP="0070630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Risks of active transactions of banks</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Organizational management function by assets and liabilities</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Classification of risks of active transactions by different signs</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Low-quality asset portfolio</w:t>
      </w:r>
    </w:p>
    <w:p w:rsidR="00071D6F" w:rsidRPr="00624B1E" w:rsidRDefault="00071D6F" w:rsidP="00071D6F">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5. Analysis of management model assets and liabilities</w:t>
      </w:r>
    </w:p>
    <w:p w:rsidR="00706300" w:rsidRPr="00624B1E" w:rsidRDefault="00706300" w:rsidP="001044A1">
      <w:pPr>
        <w:spacing w:after="0" w:line="240" w:lineRule="auto"/>
        <w:ind w:firstLine="709"/>
        <w:jc w:val="both"/>
        <w:rPr>
          <w:rFonts w:ascii="Times New Roman" w:hAnsi="Times New Roman" w:cs="Times New Roman"/>
          <w:b/>
          <w:sz w:val="28"/>
          <w:szCs w:val="28"/>
          <w:lang w:val="en-US"/>
        </w:rPr>
      </w:pPr>
    </w:p>
    <w:p w:rsidR="00071D6F" w:rsidRPr="00624B1E" w:rsidRDefault="00706300" w:rsidP="00706300">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List and types of homeworks:</w:t>
      </w:r>
      <w:r w:rsidRPr="00624B1E">
        <w:rPr>
          <w:rFonts w:ascii="Times New Roman" w:hAnsi="Times New Roman" w:cs="Times New Roman"/>
          <w:sz w:val="28"/>
          <w:szCs w:val="28"/>
          <w:lang w:val="en-US"/>
        </w:rPr>
        <w:t xml:space="preserve"> </w:t>
      </w:r>
      <w:r w:rsidR="00071D6F" w:rsidRPr="00624B1E">
        <w:rPr>
          <w:rFonts w:ascii="Times New Roman" w:hAnsi="Times New Roman" w:cs="Times New Roman"/>
          <w:sz w:val="28"/>
          <w:szCs w:val="28"/>
          <w:lang w:val="en-US"/>
        </w:rPr>
        <w:t>to define essence of risk of inflation?</w:t>
      </w:r>
    </w:p>
    <w:p w:rsidR="00071D6F" w:rsidRPr="00624B1E" w:rsidRDefault="00071D6F" w:rsidP="00071D6F">
      <w:pPr>
        <w:spacing w:after="0" w:line="240" w:lineRule="auto"/>
        <w:ind w:firstLine="709"/>
        <w:jc w:val="both"/>
        <w:rPr>
          <w:rFonts w:ascii="Times New Roman" w:hAnsi="Times New Roman" w:cs="Times New Roman"/>
          <w:b/>
          <w:sz w:val="28"/>
          <w:szCs w:val="28"/>
          <w:lang w:val="en-US"/>
        </w:rPr>
      </w:pPr>
    </w:p>
    <w:p w:rsidR="002C5381" w:rsidRPr="00624B1E" w:rsidRDefault="00706300" w:rsidP="00071D6F">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Tasks for SIW:</w:t>
      </w:r>
      <w:r w:rsidR="00071D6F" w:rsidRPr="00624B1E">
        <w:rPr>
          <w:rFonts w:ascii="Times New Roman" w:hAnsi="Times New Roman" w:cs="Times New Roman"/>
          <w:b/>
          <w:sz w:val="28"/>
          <w:szCs w:val="28"/>
          <w:lang w:val="en-US"/>
        </w:rPr>
        <w:t xml:space="preserve"> </w:t>
      </w:r>
      <w:r w:rsidR="00071D6F" w:rsidRPr="00624B1E">
        <w:rPr>
          <w:rFonts w:ascii="Times New Roman" w:hAnsi="Times New Roman" w:cs="Times New Roman"/>
          <w:sz w:val="28"/>
          <w:szCs w:val="28"/>
          <w:lang w:val="en-US"/>
        </w:rPr>
        <w:t>t</w:t>
      </w:r>
      <w:r w:rsidR="002C5381" w:rsidRPr="00624B1E">
        <w:rPr>
          <w:rFonts w:ascii="Times New Roman" w:hAnsi="Times New Roman" w:cs="Times New Roman"/>
          <w:sz w:val="28"/>
          <w:szCs w:val="28"/>
          <w:lang w:val="en-US"/>
        </w:rPr>
        <w:t>o make the essay on this subject</w:t>
      </w:r>
    </w:p>
    <w:p w:rsidR="001C68A8" w:rsidRPr="00624B1E" w:rsidRDefault="001C68A8" w:rsidP="00706300">
      <w:pPr>
        <w:spacing w:after="0" w:line="240" w:lineRule="auto"/>
        <w:ind w:left="708"/>
        <w:rPr>
          <w:rFonts w:ascii="Times New Roman" w:hAnsi="Times New Roman" w:cs="Times New Roman"/>
          <w:b/>
          <w:sz w:val="28"/>
          <w:szCs w:val="28"/>
          <w:lang w:val="en-US"/>
        </w:rPr>
      </w:pPr>
    </w:p>
    <w:p w:rsidR="00071D6F" w:rsidRPr="00624B1E" w:rsidRDefault="00071D6F" w:rsidP="00071D6F">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071D6F" w:rsidRPr="00624B1E" w:rsidRDefault="00071D6F" w:rsidP="00071D6F">
      <w:pPr>
        <w:spacing w:after="0" w:line="240" w:lineRule="auto"/>
        <w:jc w:val="both"/>
        <w:rPr>
          <w:rFonts w:ascii="Times New Roman" w:hAnsi="Times New Roman" w:cs="Times New Roman"/>
          <w:sz w:val="28"/>
          <w:szCs w:val="28"/>
          <w:lang w:val="en-US"/>
        </w:rPr>
      </w:pPr>
    </w:p>
    <w:p w:rsidR="00071D6F" w:rsidRPr="00624B1E" w:rsidRDefault="00071D6F" w:rsidP="00071D6F">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071D6F" w:rsidRPr="00624B1E" w:rsidRDefault="00071D6F" w:rsidP="00071D6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071D6F" w:rsidRPr="00624B1E" w:rsidRDefault="00071D6F" w:rsidP="00071D6F">
      <w:pPr>
        <w:spacing w:after="0" w:line="240" w:lineRule="auto"/>
        <w:ind w:firstLine="709"/>
        <w:jc w:val="both"/>
        <w:rPr>
          <w:rFonts w:ascii="Times New Roman" w:hAnsi="Times New Roman" w:cs="Times New Roman"/>
          <w:b/>
          <w:sz w:val="28"/>
          <w:szCs w:val="28"/>
          <w:lang w:val="en-US"/>
        </w:rPr>
      </w:pP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706300" w:rsidRPr="00624B1E" w:rsidRDefault="00706300" w:rsidP="005648ED">
      <w:pPr>
        <w:spacing w:after="0" w:line="240" w:lineRule="auto"/>
        <w:ind w:firstLine="709"/>
        <w:jc w:val="center"/>
        <w:rPr>
          <w:rFonts w:ascii="Times New Roman" w:hAnsi="Times New Roman" w:cs="Times New Roman"/>
          <w:b/>
          <w:sz w:val="28"/>
          <w:szCs w:val="28"/>
          <w:lang w:val="en-US"/>
        </w:rPr>
      </w:pPr>
    </w:p>
    <w:p w:rsidR="00706300" w:rsidRPr="00624B1E" w:rsidRDefault="00706300" w:rsidP="005648ED">
      <w:pPr>
        <w:spacing w:after="0" w:line="240" w:lineRule="auto"/>
        <w:ind w:firstLine="709"/>
        <w:jc w:val="center"/>
        <w:rPr>
          <w:rFonts w:ascii="Times New Roman" w:hAnsi="Times New Roman" w:cs="Times New Roman"/>
          <w:b/>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9.</w:t>
      </w:r>
    </w:p>
    <w:p w:rsidR="00071D6F" w:rsidRPr="00624B1E" w:rsidRDefault="001044A1" w:rsidP="00071D6F">
      <w:pPr>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9. </w:t>
      </w:r>
      <w:r w:rsidR="00071D6F" w:rsidRPr="00624B1E">
        <w:rPr>
          <w:rFonts w:ascii="Times New Roman" w:hAnsi="Times New Roman" w:cs="Times New Roman"/>
          <w:b/>
          <w:sz w:val="28"/>
          <w:szCs w:val="28"/>
          <w:lang w:val="en-US"/>
        </w:rPr>
        <w:t>Interest risk and methods of its minimization.</w:t>
      </w:r>
    </w:p>
    <w:p w:rsidR="005E59B3" w:rsidRPr="00624B1E" w:rsidRDefault="005E59B3" w:rsidP="005E59B3">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lastRenderedPageBreak/>
        <w:t>Plan of practical occupation:</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1. GAP economic model. </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Interest rate options and interest rate swaps</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Cash GAP</w:t>
      </w:r>
    </w:p>
    <w:p w:rsidR="00071D6F" w:rsidRPr="00624B1E" w:rsidRDefault="00071D6F" w:rsidP="00071D6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Methods of decrease in an interest risk</w:t>
      </w:r>
    </w:p>
    <w:p w:rsidR="005E59B3" w:rsidRPr="00624B1E" w:rsidRDefault="00071D6F" w:rsidP="00071D6F">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5. Insurance of an interest risk</w:t>
      </w:r>
    </w:p>
    <w:p w:rsidR="00071D6F" w:rsidRPr="00624B1E" w:rsidRDefault="00071D6F" w:rsidP="00706300">
      <w:pPr>
        <w:spacing w:after="0" w:line="240" w:lineRule="auto"/>
        <w:ind w:firstLine="709"/>
        <w:jc w:val="both"/>
        <w:rPr>
          <w:rFonts w:ascii="Times New Roman" w:hAnsi="Times New Roman" w:cs="Times New Roman"/>
          <w:b/>
          <w:sz w:val="28"/>
          <w:szCs w:val="28"/>
          <w:lang w:val="en-US"/>
        </w:rPr>
      </w:pPr>
    </w:p>
    <w:p w:rsidR="00706300" w:rsidRPr="00624B1E" w:rsidRDefault="005E59B3" w:rsidP="0070630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Purpose and problems of occupation: </w:t>
      </w:r>
      <w:r w:rsidRPr="00624B1E">
        <w:rPr>
          <w:rFonts w:ascii="Times New Roman" w:hAnsi="Times New Roman" w:cs="Times New Roman"/>
          <w:sz w:val="28"/>
          <w:szCs w:val="28"/>
          <w:lang w:val="en-US"/>
        </w:rPr>
        <w:t xml:space="preserve">to reveal essence and the main </w:t>
      </w:r>
      <w:r w:rsidR="00BE34FA" w:rsidRPr="00624B1E">
        <w:rPr>
          <w:rFonts w:ascii="Times New Roman" w:hAnsi="Times New Roman" w:cs="Times New Roman"/>
          <w:sz w:val="28"/>
          <w:szCs w:val="28"/>
          <w:lang w:val="en-US"/>
        </w:rPr>
        <w:t xml:space="preserve">concept of </w:t>
      </w:r>
      <w:r w:rsidR="00071D6F" w:rsidRPr="00624B1E">
        <w:rPr>
          <w:rFonts w:ascii="Times New Roman" w:hAnsi="Times New Roman" w:cs="Times New Roman"/>
          <w:sz w:val="28"/>
          <w:szCs w:val="28"/>
          <w:lang w:val="en-US"/>
        </w:rPr>
        <w:t xml:space="preserve"> interest risk</w:t>
      </w:r>
      <w:r w:rsidR="00BE34FA" w:rsidRPr="00624B1E">
        <w:rPr>
          <w:rFonts w:ascii="Times New Roman" w:hAnsi="Times New Roman" w:cs="Times New Roman"/>
          <w:sz w:val="28"/>
          <w:szCs w:val="28"/>
          <w:lang w:val="en-US"/>
        </w:rPr>
        <w:t xml:space="preserve">, </w:t>
      </w:r>
      <w:r w:rsidR="00071D6F" w:rsidRPr="00624B1E">
        <w:rPr>
          <w:rFonts w:ascii="Times New Roman" w:hAnsi="Times New Roman" w:cs="Times New Roman"/>
          <w:sz w:val="28"/>
          <w:szCs w:val="28"/>
          <w:lang w:val="en-US"/>
        </w:rPr>
        <w:t xml:space="preserve">rate options </w:t>
      </w:r>
      <w:r w:rsidRPr="00624B1E">
        <w:rPr>
          <w:rFonts w:ascii="Times New Roman" w:hAnsi="Times New Roman" w:cs="Times New Roman"/>
          <w:sz w:val="28"/>
          <w:szCs w:val="28"/>
          <w:lang w:val="en-US"/>
        </w:rPr>
        <w:t>of commercial bank</w:t>
      </w:r>
      <w:r w:rsidR="00BE34FA" w:rsidRPr="00624B1E">
        <w:rPr>
          <w:rFonts w:ascii="Times New Roman" w:hAnsi="Times New Roman" w:cs="Times New Roman"/>
          <w:sz w:val="28"/>
          <w:szCs w:val="28"/>
          <w:lang w:val="en-US"/>
        </w:rPr>
        <w:t>s</w:t>
      </w:r>
      <w:r w:rsidRPr="00624B1E">
        <w:rPr>
          <w:rFonts w:ascii="Times New Roman" w:hAnsi="Times New Roman" w:cs="Times New Roman"/>
          <w:sz w:val="28"/>
          <w:szCs w:val="28"/>
          <w:lang w:val="en-US"/>
        </w:rPr>
        <w:t>, its role and influence on economy.</w:t>
      </w:r>
    </w:p>
    <w:p w:rsidR="005E59B3" w:rsidRPr="00624B1E" w:rsidRDefault="005E59B3" w:rsidP="00706300">
      <w:pPr>
        <w:spacing w:after="0" w:line="240" w:lineRule="auto"/>
        <w:ind w:firstLine="709"/>
        <w:jc w:val="both"/>
        <w:rPr>
          <w:rFonts w:ascii="Times New Roman" w:hAnsi="Times New Roman" w:cs="Times New Roman"/>
          <w:b/>
          <w:sz w:val="28"/>
          <w:szCs w:val="28"/>
          <w:lang w:val="en-US"/>
        </w:rPr>
      </w:pPr>
    </w:p>
    <w:p w:rsidR="00706300" w:rsidRPr="00624B1E" w:rsidRDefault="00706300" w:rsidP="0070630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seminar conference</w:t>
      </w: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5648ED" w:rsidRPr="00624B1E" w:rsidRDefault="005648ED" w:rsidP="005648ED">
      <w:pPr>
        <w:spacing w:after="0" w:line="240" w:lineRule="auto"/>
        <w:ind w:firstLine="709"/>
        <w:jc w:val="center"/>
        <w:rPr>
          <w:rFonts w:ascii="Times New Roman" w:hAnsi="Times New Roman" w:cs="Times New Roman"/>
          <w:b/>
          <w:sz w:val="28"/>
          <w:szCs w:val="28"/>
          <w:lang w:val="en-US"/>
        </w:rPr>
      </w:pP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interest risk is a risk that the average cost of the raised funds of bank, i.e. deposits and the borrowed money connected with loan granting can overtake during credit validity period an average interest rate on the credits. Whether the interest risk is fixed, or it can be avoided? It is theoretically possible if change in the income from assets (a rate on the credits) can be balanced completely both on terms, and by the size changes in expenses of involvement of funds (i.e. the price of receipt of means for provision of a bank loan). But impracticablly at any time to balance thus all credits and banks aren't always interested in carrying out such policy. Therefore banks constantly are exposed to an interest risk, but it, however, doesn't exclude, and, on the contrary, assumes management of an interest risk.</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Allocate two types of an interest risk: position and structural.</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position risk is a risk on some one line item (on percent at this specific moment). For example, the bank issued the credit a floating interest rate. It is unknown whether it will bring to bank success. What it is possible to provide for the purpose of prevention of this risk in balance? First of all it is necessary to change deposit interests and to level percent on assets and liabilities of balance of bank.</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The structural risk is the risk in general on balance of bank caused by changes in the money market in connection with interest rate fluctuations. Therefore, the interest risk influences as the profit got from percent and balance of bank in general. Can be the reasons of an interest risk:</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the incorrect choice of kinds of an interest rate (the constant fixed, floating, decreasing, etc.);</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underestimation in the credit agreement of possible interest rate realignments;</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 xml:space="preserve">changes in percentage policy of the </w:t>
      </w:r>
      <w:r w:rsidR="00624B1E" w:rsidRPr="00624B1E">
        <w:rPr>
          <w:rFonts w:ascii="Times New Roman" w:hAnsi="Times New Roman" w:cs="Times New Roman"/>
          <w:sz w:val="28"/>
          <w:szCs w:val="28"/>
          <w:lang w:val="en-US"/>
        </w:rPr>
        <w:t>Nation</w:t>
      </w:r>
      <w:r w:rsidRPr="00624B1E">
        <w:rPr>
          <w:rFonts w:ascii="Times New Roman" w:hAnsi="Times New Roman" w:cs="Times New Roman"/>
          <w:sz w:val="28"/>
          <w:szCs w:val="28"/>
          <w:lang w:val="en-US"/>
        </w:rPr>
        <w:t>al bank;</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establishment of single percent for all term of use of the credit;</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absence in bank of the developed strategy of percentage policy;</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incorrect determination of the price of the credit, i.e. size of an interest rate.</w:t>
      </w:r>
    </w:p>
    <w:p w:rsidR="00071D6F"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Depending on nature of an interest rate differ:</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risk of firm percent;</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risk of the changing percent;</w:t>
      </w:r>
      <w:r w:rsidR="00624B1E" w:rsidRPr="00624B1E">
        <w:rPr>
          <w:rFonts w:ascii="Times New Roman" w:hAnsi="Times New Roman" w:cs="Times New Roman"/>
          <w:sz w:val="28"/>
          <w:szCs w:val="28"/>
          <w:lang w:val="en-US"/>
        </w:rPr>
        <w:t xml:space="preserve"> </w:t>
      </w:r>
      <w:r w:rsidRPr="00624B1E">
        <w:rPr>
          <w:rFonts w:ascii="Times New Roman" w:hAnsi="Times New Roman" w:cs="Times New Roman"/>
          <w:sz w:val="28"/>
          <w:szCs w:val="28"/>
          <w:lang w:val="en-US"/>
        </w:rPr>
        <w:t>risk of write-off (it is connected with change of course of securities).</w:t>
      </w:r>
    </w:p>
    <w:p w:rsidR="001044A1" w:rsidRPr="00624B1E" w:rsidRDefault="00071D6F" w:rsidP="00071D6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The risk firm percent arises when the fixed (fixed) rates of percent are established on the credit, and on deposits and other purchased resources the percent changes. In this case the percent on the credit doesn't consider changes of market percent of the raised funds</w:t>
      </w:r>
      <w:r w:rsidR="00624B1E" w:rsidRPr="00624B1E">
        <w:rPr>
          <w:rFonts w:ascii="Times New Roman" w:hAnsi="Times New Roman" w:cs="Times New Roman"/>
          <w:sz w:val="28"/>
          <w:szCs w:val="28"/>
          <w:lang w:val="en-US"/>
        </w:rPr>
        <w:t>.</w:t>
      </w:r>
    </w:p>
    <w:p w:rsidR="00624B1E" w:rsidRPr="00624B1E" w:rsidRDefault="00624B1E" w:rsidP="00071D6F">
      <w:pPr>
        <w:spacing w:after="0" w:line="240" w:lineRule="auto"/>
        <w:ind w:firstLine="709"/>
        <w:jc w:val="both"/>
        <w:rPr>
          <w:rFonts w:ascii="Times New Roman" w:hAnsi="Times New Roman" w:cs="Times New Roman"/>
          <w:b/>
          <w:sz w:val="28"/>
          <w:szCs w:val="28"/>
          <w:lang w:val="en-US"/>
        </w:rPr>
      </w:pPr>
    </w:p>
    <w:p w:rsidR="00706300" w:rsidRPr="00624B1E" w:rsidRDefault="00706300" w:rsidP="0070630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706300" w:rsidRPr="00624B1E" w:rsidRDefault="00706300" w:rsidP="00706300">
      <w:pPr>
        <w:spacing w:after="0" w:line="240" w:lineRule="auto"/>
        <w:ind w:firstLine="709"/>
        <w:jc w:val="both"/>
        <w:rPr>
          <w:rFonts w:ascii="Times New Roman" w:hAnsi="Times New Roman" w:cs="Times New Roman"/>
          <w:b/>
          <w:sz w:val="28"/>
          <w:szCs w:val="28"/>
          <w:lang w:val="en-US"/>
        </w:rPr>
      </w:pPr>
    </w:p>
    <w:p w:rsidR="002C5381" w:rsidRDefault="00706300" w:rsidP="002C5381">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624B1E" w:rsidRPr="00624B1E">
        <w:rPr>
          <w:rFonts w:ascii="Times New Roman" w:hAnsi="Times New Roman" w:cs="Times New Roman"/>
          <w:sz w:val="28"/>
          <w:szCs w:val="28"/>
          <w:lang w:val="en-US"/>
        </w:rPr>
        <w:t>to give experience of application of an interest risk in domestic banks</w:t>
      </w:r>
      <w:r w:rsidR="00624B1E">
        <w:rPr>
          <w:rFonts w:ascii="Times New Roman" w:hAnsi="Times New Roman" w:cs="Times New Roman"/>
          <w:sz w:val="28"/>
          <w:szCs w:val="28"/>
          <w:lang w:val="en-US"/>
        </w:rPr>
        <w:t>.</w:t>
      </w:r>
    </w:p>
    <w:p w:rsidR="00624B1E" w:rsidRPr="00624B1E" w:rsidRDefault="00624B1E" w:rsidP="002C5381">
      <w:pPr>
        <w:spacing w:after="0" w:line="240" w:lineRule="auto"/>
        <w:ind w:firstLine="709"/>
        <w:jc w:val="both"/>
        <w:rPr>
          <w:rFonts w:ascii="Times New Roman" w:hAnsi="Times New Roman" w:cs="Times New Roman"/>
          <w:sz w:val="28"/>
          <w:szCs w:val="28"/>
          <w:lang w:val="en-US"/>
        </w:rPr>
      </w:pPr>
    </w:p>
    <w:p w:rsidR="005E59B3" w:rsidRPr="00624B1E" w:rsidRDefault="005E59B3" w:rsidP="005E59B3">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624B1E"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1. GAP economic model. </w:t>
      </w:r>
    </w:p>
    <w:p w:rsidR="00624B1E"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Interest rate options and interest rate swaps</w:t>
      </w:r>
    </w:p>
    <w:p w:rsidR="00624B1E"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Cash GAP</w:t>
      </w:r>
    </w:p>
    <w:p w:rsidR="00624B1E"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Methods of decrease in an interest risk</w:t>
      </w:r>
    </w:p>
    <w:p w:rsidR="00624B1E" w:rsidRPr="00624B1E" w:rsidRDefault="00624B1E" w:rsidP="00624B1E">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sz w:val="28"/>
          <w:szCs w:val="28"/>
          <w:lang w:val="en-US"/>
        </w:rPr>
        <w:t>5. Insurance of an interest risk</w:t>
      </w:r>
    </w:p>
    <w:p w:rsidR="00E83E19" w:rsidRPr="00624B1E" w:rsidRDefault="00E83E19" w:rsidP="002C5381">
      <w:pPr>
        <w:spacing w:after="0" w:line="240" w:lineRule="auto"/>
        <w:ind w:firstLine="709"/>
        <w:jc w:val="both"/>
        <w:rPr>
          <w:rFonts w:ascii="Times New Roman" w:hAnsi="Times New Roman" w:cs="Times New Roman"/>
          <w:b/>
          <w:sz w:val="28"/>
          <w:szCs w:val="28"/>
          <w:lang w:val="en-US"/>
        </w:rPr>
      </w:pPr>
    </w:p>
    <w:p w:rsidR="00624B1E" w:rsidRPr="00624B1E" w:rsidRDefault="00E83E19"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List and types of homeworks:</w:t>
      </w:r>
      <w:r w:rsidRPr="00624B1E">
        <w:rPr>
          <w:rFonts w:ascii="Times New Roman" w:hAnsi="Times New Roman" w:cs="Times New Roman"/>
          <w:sz w:val="28"/>
          <w:szCs w:val="28"/>
          <w:lang w:val="en-US"/>
        </w:rPr>
        <w:t xml:space="preserve"> </w:t>
      </w:r>
      <w:r w:rsidR="00624B1E" w:rsidRPr="00624B1E">
        <w:rPr>
          <w:rFonts w:ascii="Times New Roman" w:hAnsi="Times New Roman" w:cs="Times New Roman"/>
          <w:sz w:val="28"/>
          <w:szCs w:val="28"/>
          <w:lang w:val="en-US"/>
        </w:rPr>
        <w:t xml:space="preserve"> GAP </w:t>
      </w:r>
      <w:r w:rsidR="00624B1E">
        <w:rPr>
          <w:rFonts w:ascii="Times New Roman" w:hAnsi="Times New Roman" w:cs="Times New Roman"/>
          <w:sz w:val="28"/>
          <w:szCs w:val="28"/>
          <w:lang w:val="en-US"/>
        </w:rPr>
        <w:t xml:space="preserve">as </w:t>
      </w:r>
      <w:r w:rsidR="00624B1E" w:rsidRPr="00624B1E">
        <w:rPr>
          <w:rFonts w:ascii="Times New Roman" w:hAnsi="Times New Roman" w:cs="Times New Roman"/>
          <w:sz w:val="28"/>
          <w:szCs w:val="28"/>
          <w:lang w:val="en-US"/>
        </w:rPr>
        <w:t xml:space="preserve">economic model. </w:t>
      </w:r>
    </w:p>
    <w:p w:rsidR="00E83E19" w:rsidRPr="00624B1E" w:rsidRDefault="00E83E19" w:rsidP="002C5381">
      <w:pPr>
        <w:spacing w:after="0" w:line="240" w:lineRule="auto"/>
        <w:ind w:firstLine="709"/>
        <w:jc w:val="both"/>
        <w:rPr>
          <w:rFonts w:ascii="Times New Roman" w:hAnsi="Times New Roman" w:cs="Times New Roman"/>
          <w:b/>
          <w:sz w:val="28"/>
          <w:szCs w:val="28"/>
          <w:lang w:val="en-US"/>
        </w:rPr>
      </w:pPr>
    </w:p>
    <w:p w:rsidR="002C5381" w:rsidRPr="00624B1E" w:rsidRDefault="00843C29" w:rsidP="00480A0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624B1E">
        <w:rPr>
          <w:rFonts w:ascii="Times New Roman" w:hAnsi="Times New Roman" w:cs="Times New Roman"/>
          <w:b/>
          <w:sz w:val="28"/>
          <w:szCs w:val="28"/>
          <w:lang w:val="en-US"/>
        </w:rPr>
        <w:t xml:space="preserve"> t</w:t>
      </w:r>
      <w:r w:rsidR="002C5381" w:rsidRPr="00624B1E">
        <w:rPr>
          <w:rFonts w:ascii="Times New Roman" w:hAnsi="Times New Roman" w:cs="Times New Roman"/>
          <w:sz w:val="28"/>
          <w:szCs w:val="28"/>
          <w:lang w:val="en-US"/>
        </w:rPr>
        <w:t>o make the glossary on this subject</w:t>
      </w:r>
    </w:p>
    <w:p w:rsidR="002C5381" w:rsidRPr="00624B1E" w:rsidRDefault="002C5381" w:rsidP="002C5381">
      <w:pPr>
        <w:spacing w:after="0" w:line="240" w:lineRule="auto"/>
        <w:ind w:firstLine="709"/>
        <w:jc w:val="both"/>
        <w:rPr>
          <w:rFonts w:ascii="Times New Roman" w:hAnsi="Times New Roman" w:cs="Times New Roman"/>
          <w:sz w:val="28"/>
          <w:szCs w:val="28"/>
          <w:lang w:val="en-US"/>
        </w:rPr>
      </w:pPr>
    </w:p>
    <w:p w:rsidR="00843C29" w:rsidRPr="00624B1E" w:rsidRDefault="00843C29" w:rsidP="00843C2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Seytkasimov G. S. Money, credit, banks: Textbook. - Almaty: Economy, 2011</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Lavrushina O. I. Money, credit, banks: Textbook. - Moscow: Finance and statistics, 2009, 2012</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Kolesnikova V. I. Money, credit, banks: Textbook. - SPb, St. Petersburg, 2015</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Abisheva A.A., Svyatova S. A. Banking – Almaty: Economy, 2012.</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Banking under the editorship of, Lavrushina O. I.: Moscow: Finance and statistics, 2010</w:t>
      </w:r>
    </w:p>
    <w:p w:rsidR="00843C29" w:rsidRPr="00624B1E" w:rsidRDefault="00843C29" w:rsidP="00843C29">
      <w:pPr>
        <w:spacing w:after="0" w:line="240" w:lineRule="auto"/>
        <w:jc w:val="both"/>
        <w:rPr>
          <w:rFonts w:ascii="Times New Roman" w:hAnsi="Times New Roman" w:cs="Times New Roman"/>
          <w:sz w:val="28"/>
          <w:szCs w:val="28"/>
          <w:lang w:val="en-US"/>
        </w:rPr>
      </w:pPr>
    </w:p>
    <w:p w:rsidR="00843C29" w:rsidRPr="00624B1E" w:rsidRDefault="00843C29" w:rsidP="00843C29">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Abdilmanova, Sh. R. Bank marketing in the market of services of the population, Almaty, Zhibek - Zholy. – 2000.</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Panova Г.С. Credit policy of commercial bank. – M, IKTs "DIS", 2006.</w:t>
      </w:r>
    </w:p>
    <w:p w:rsidR="00843C29" w:rsidRPr="00624B1E" w:rsidRDefault="00843C29" w:rsidP="00843C29">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The law RK of November 13, 1993. "About cash system of the Republic of Kazakhstan"</w:t>
      </w:r>
    </w:p>
    <w:p w:rsidR="00843C29" w:rsidRPr="00624B1E" w:rsidRDefault="00843C29" w:rsidP="00843C29">
      <w:pPr>
        <w:spacing w:after="0" w:line="240" w:lineRule="auto"/>
        <w:ind w:firstLine="709"/>
        <w:jc w:val="both"/>
        <w:rPr>
          <w:rFonts w:ascii="Times New Roman" w:hAnsi="Times New Roman" w:cs="Times New Roman"/>
          <w:b/>
          <w:sz w:val="28"/>
          <w:szCs w:val="28"/>
          <w:lang w:val="en-US"/>
        </w:rPr>
      </w:pPr>
    </w:p>
    <w:p w:rsidR="00624B1E" w:rsidRPr="00624B1E" w:rsidRDefault="00624B1E" w:rsidP="00624B1E">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2. Genkin A.S. Private money: history and present. - M.: Albina Pablisher, 2012.</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624B1E" w:rsidRPr="00624B1E" w:rsidRDefault="00624B1E" w:rsidP="00624B1E">
      <w:pPr>
        <w:spacing w:after="0" w:line="240" w:lineRule="auto"/>
        <w:jc w:val="both"/>
        <w:rPr>
          <w:rFonts w:ascii="Times New Roman" w:hAnsi="Times New Roman" w:cs="Times New Roman"/>
          <w:sz w:val="28"/>
          <w:szCs w:val="28"/>
          <w:lang w:val="en-US"/>
        </w:rPr>
      </w:pPr>
    </w:p>
    <w:p w:rsidR="00624B1E" w:rsidRPr="00624B1E" w:rsidRDefault="00624B1E" w:rsidP="00624B1E">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624B1E" w:rsidRPr="00624B1E" w:rsidRDefault="00624B1E" w:rsidP="00624B1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624B1E" w:rsidRPr="00624B1E" w:rsidRDefault="00624B1E" w:rsidP="00624B1E">
      <w:pPr>
        <w:spacing w:after="0" w:line="240" w:lineRule="auto"/>
        <w:ind w:firstLine="709"/>
        <w:jc w:val="both"/>
        <w:rPr>
          <w:rFonts w:ascii="Times New Roman" w:hAnsi="Times New Roman" w:cs="Times New Roman"/>
          <w:b/>
          <w:sz w:val="28"/>
          <w:szCs w:val="28"/>
          <w:lang w:val="en-US"/>
        </w:rPr>
      </w:pPr>
    </w:p>
    <w:p w:rsidR="00624B1E" w:rsidRPr="00624B1E" w:rsidRDefault="00624B1E" w:rsidP="00624B1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2C5381" w:rsidRPr="00624B1E" w:rsidRDefault="002C5381" w:rsidP="002C5381">
      <w:pPr>
        <w:spacing w:after="0" w:line="240" w:lineRule="auto"/>
        <w:ind w:firstLine="709"/>
        <w:jc w:val="both"/>
        <w:rPr>
          <w:rFonts w:ascii="Times New Roman" w:hAnsi="Times New Roman" w:cs="Times New Roman"/>
          <w:sz w:val="28"/>
          <w:szCs w:val="28"/>
          <w:lang w:val="en-US"/>
        </w:rPr>
      </w:pPr>
    </w:p>
    <w:p w:rsidR="00BE34FA" w:rsidRPr="00624B1E" w:rsidRDefault="00BE34FA" w:rsidP="002C5381">
      <w:pPr>
        <w:spacing w:after="0" w:line="240" w:lineRule="auto"/>
        <w:ind w:firstLine="709"/>
        <w:jc w:val="both"/>
        <w:rPr>
          <w:rFonts w:ascii="Times New Roman" w:hAnsi="Times New Roman" w:cs="Times New Roman"/>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10</w:t>
      </w:r>
    </w:p>
    <w:p w:rsidR="0067577C" w:rsidRPr="00624B1E" w:rsidRDefault="0067577C" w:rsidP="0067577C">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 xml:space="preserve">Subject 10. </w:t>
      </w:r>
      <w:r w:rsidR="00624B1E" w:rsidRPr="00624B1E">
        <w:rPr>
          <w:rFonts w:ascii="Times New Roman" w:hAnsi="Times New Roman" w:cs="Times New Roman"/>
          <w:b/>
          <w:sz w:val="28"/>
          <w:szCs w:val="28"/>
          <w:lang w:val="en-US"/>
        </w:rPr>
        <w:t>Methods of assessment and analysis of percentage risks</w:t>
      </w:r>
    </w:p>
    <w:p w:rsidR="00E83E19" w:rsidRPr="00624B1E" w:rsidRDefault="00E83E19" w:rsidP="00E83E19">
      <w:pPr>
        <w:spacing w:after="0" w:line="240" w:lineRule="auto"/>
        <w:ind w:left="708"/>
        <w:rPr>
          <w:rFonts w:ascii="Times New Roman" w:hAnsi="Times New Roman" w:cs="Times New Roman"/>
          <w:b/>
          <w:sz w:val="28"/>
          <w:szCs w:val="28"/>
          <w:lang w:val="en-US"/>
        </w:rPr>
      </w:pPr>
    </w:p>
    <w:p w:rsidR="00E83E19" w:rsidRPr="00624B1E" w:rsidRDefault="00E83E19" w:rsidP="00E83E19">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624B1E" w:rsidRPr="00624B1E" w:rsidRDefault="00FD3473"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w:t>
      </w:r>
      <w:r w:rsidR="00624B1E" w:rsidRPr="00624B1E">
        <w:rPr>
          <w:rFonts w:ascii="Times New Roman" w:hAnsi="Times New Roman" w:cs="Times New Roman"/>
          <w:sz w:val="28"/>
          <w:szCs w:val="28"/>
          <w:lang w:val="en-US"/>
        </w:rPr>
        <w:t xml:space="preserve"> Ways of the analysis of percentage risk</w:t>
      </w:r>
    </w:p>
    <w:p w:rsidR="00624B1E"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Methods of assessment and hedging</w:t>
      </w:r>
    </w:p>
    <w:p w:rsidR="00E83E19" w:rsidRPr="00624B1E" w:rsidRDefault="00624B1E" w:rsidP="00624B1E">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Statistical analysis</w:t>
      </w:r>
    </w:p>
    <w:p w:rsidR="00624B1E" w:rsidRPr="00624B1E" w:rsidRDefault="00580B32" w:rsidP="00624B1E">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624B1E" w:rsidRPr="00624B1E">
        <w:rPr>
          <w:rFonts w:ascii="Times New Roman" w:hAnsi="Times New Roman" w:cs="Times New Roman"/>
          <w:sz w:val="28"/>
          <w:szCs w:val="28"/>
          <w:lang w:val="en-US"/>
        </w:rPr>
        <w:t>Analysis and management of interest risks of bank</w:t>
      </w:r>
    </w:p>
    <w:p w:rsidR="00624B1E" w:rsidRPr="00624B1E" w:rsidRDefault="00580B32" w:rsidP="00624B1E">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00624B1E" w:rsidRPr="00624B1E">
        <w:rPr>
          <w:rFonts w:ascii="Times New Roman" w:hAnsi="Times New Roman" w:cs="Times New Roman"/>
          <w:sz w:val="28"/>
          <w:szCs w:val="28"/>
          <w:lang w:val="en-US"/>
        </w:rPr>
        <w:t>. Benefits and shortcomings of methods of management of interest risks</w:t>
      </w:r>
    </w:p>
    <w:p w:rsidR="00624B1E" w:rsidRDefault="00624B1E" w:rsidP="00E83E19">
      <w:pPr>
        <w:spacing w:after="0" w:line="240" w:lineRule="auto"/>
        <w:ind w:left="708"/>
        <w:jc w:val="both"/>
        <w:rPr>
          <w:rFonts w:ascii="Times New Roman" w:hAnsi="Times New Roman" w:cs="Times New Roman"/>
          <w:b/>
          <w:sz w:val="28"/>
          <w:szCs w:val="28"/>
          <w:lang w:val="en-US"/>
        </w:rPr>
      </w:pPr>
    </w:p>
    <w:p w:rsidR="00E83E19" w:rsidRPr="00624B1E" w:rsidRDefault="00E83E19" w:rsidP="00E83E19">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00A70579">
        <w:rPr>
          <w:rFonts w:ascii="Times New Roman" w:hAnsi="Times New Roman" w:cs="Times New Roman"/>
          <w:b/>
          <w:sz w:val="28"/>
          <w:szCs w:val="28"/>
          <w:lang w:val="en-US"/>
        </w:rPr>
        <w:t xml:space="preserve"> </w:t>
      </w:r>
      <w:r w:rsidR="00A70579">
        <w:rPr>
          <w:rFonts w:ascii="Times New Roman" w:hAnsi="Times New Roman" w:cs="Times New Roman"/>
          <w:sz w:val="28"/>
          <w:szCs w:val="28"/>
          <w:lang w:val="en-US"/>
        </w:rPr>
        <w:t>a</w:t>
      </w:r>
      <w:r w:rsidR="00A70579" w:rsidRPr="00624B1E">
        <w:rPr>
          <w:rFonts w:ascii="Times New Roman" w:hAnsi="Times New Roman" w:cs="Times New Roman"/>
          <w:sz w:val="28"/>
          <w:szCs w:val="28"/>
          <w:lang w:val="en-US"/>
        </w:rPr>
        <w:t>nalysis and management of interest risks of bank</w:t>
      </w:r>
      <w:r w:rsidR="00A70579">
        <w:rPr>
          <w:rFonts w:ascii="Times New Roman" w:hAnsi="Times New Roman" w:cs="Times New Roman"/>
          <w:sz w:val="28"/>
          <w:szCs w:val="28"/>
          <w:lang w:val="en-US"/>
        </w:rPr>
        <w:t>.</w:t>
      </w:r>
    </w:p>
    <w:p w:rsidR="00E83E19" w:rsidRPr="00624B1E" w:rsidRDefault="00E83E19" w:rsidP="00E83E19">
      <w:pPr>
        <w:spacing w:after="0" w:line="240" w:lineRule="auto"/>
        <w:ind w:left="708"/>
        <w:jc w:val="both"/>
        <w:rPr>
          <w:rFonts w:ascii="Times New Roman" w:hAnsi="Times New Roman" w:cs="Times New Roman"/>
          <w:sz w:val="28"/>
          <w:szCs w:val="28"/>
          <w:lang w:val="en-US"/>
        </w:rPr>
      </w:pPr>
    </w:p>
    <w:p w:rsidR="00E83E19" w:rsidRPr="00624B1E" w:rsidRDefault="00E83E19" w:rsidP="00E83E19">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seminar conference</w:t>
      </w:r>
    </w:p>
    <w:p w:rsidR="00FD3473" w:rsidRPr="00624B1E" w:rsidRDefault="00FD3473" w:rsidP="005648ED">
      <w:pPr>
        <w:spacing w:after="0" w:line="240" w:lineRule="auto"/>
        <w:ind w:firstLine="709"/>
        <w:jc w:val="center"/>
        <w:rPr>
          <w:rFonts w:ascii="Times New Roman" w:hAnsi="Times New Roman" w:cs="Times New Roman"/>
          <w:b/>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5648ED" w:rsidRPr="00624B1E" w:rsidRDefault="005648ED" w:rsidP="005648ED">
      <w:pPr>
        <w:spacing w:after="0" w:line="240" w:lineRule="auto"/>
        <w:ind w:firstLine="709"/>
        <w:jc w:val="center"/>
        <w:rPr>
          <w:rFonts w:ascii="Times New Roman" w:hAnsi="Times New Roman" w:cs="Times New Roman"/>
          <w:b/>
          <w:sz w:val="28"/>
          <w:szCs w:val="28"/>
          <w:lang w:val="en-US"/>
        </w:rPr>
      </w:pPr>
    </w:p>
    <w:p w:rsidR="00AA0EBD" w:rsidRPr="00AA0EBD" w:rsidRDefault="00AA0EBD" w:rsidP="00AA0EBD">
      <w:pPr>
        <w:spacing w:after="0" w:line="240" w:lineRule="auto"/>
        <w:ind w:firstLine="709"/>
        <w:jc w:val="both"/>
        <w:rPr>
          <w:rFonts w:ascii="Times New Roman" w:hAnsi="Times New Roman" w:cs="Times New Roman"/>
          <w:sz w:val="28"/>
          <w:szCs w:val="28"/>
          <w:lang w:val="en-US"/>
        </w:rPr>
      </w:pPr>
      <w:r w:rsidRPr="00AA0EBD">
        <w:rPr>
          <w:rFonts w:ascii="Times New Roman" w:hAnsi="Times New Roman" w:cs="Times New Roman"/>
          <w:sz w:val="28"/>
          <w:szCs w:val="28"/>
          <w:lang w:val="en-US"/>
        </w:rPr>
        <w:lastRenderedPageBreak/>
        <w:t>Feature of an interest risk consists that its impact can be made for bank both negative, and positive therefore the bank can receive both essential losses, and the considerable income.</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In practical activities, managers of bank use various models for determination of extent of influence of an interest rate realignment on a net interest income and for risk management of interest rates.</w:t>
      </w:r>
    </w:p>
    <w:p w:rsidR="00AA0EBD" w:rsidRPr="00AA0EBD" w:rsidRDefault="00AA0EBD" w:rsidP="00AA0EBD">
      <w:pPr>
        <w:spacing w:after="0" w:line="240" w:lineRule="auto"/>
        <w:ind w:firstLine="709"/>
        <w:jc w:val="both"/>
        <w:rPr>
          <w:rFonts w:ascii="Times New Roman" w:hAnsi="Times New Roman" w:cs="Times New Roman"/>
          <w:sz w:val="28"/>
          <w:szCs w:val="28"/>
          <w:lang w:val="en-US"/>
        </w:rPr>
      </w:pPr>
      <w:r w:rsidRPr="00AA0EBD">
        <w:rPr>
          <w:rFonts w:ascii="Times New Roman" w:hAnsi="Times New Roman" w:cs="Times New Roman"/>
          <w:sz w:val="28"/>
          <w:szCs w:val="28"/>
          <w:lang w:val="en-US"/>
        </w:rPr>
        <w:t>Distinguish analysis techniques of gaps of a perspective payment line item, or the GAP analysis, and the analysis of a gap from such models – durations / to the modified duration created in the Soviet Union by school of the academician Kolmogorov in the seventies. Thus, apply two main models:</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GAP model;</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duration.</w:t>
      </w:r>
    </w:p>
    <w:p w:rsidR="00AA0EBD" w:rsidRDefault="00AA0EBD" w:rsidP="00AA0EBD">
      <w:pPr>
        <w:spacing w:after="0" w:line="240" w:lineRule="auto"/>
        <w:ind w:firstLine="709"/>
        <w:jc w:val="both"/>
        <w:rPr>
          <w:rFonts w:ascii="Times New Roman" w:hAnsi="Times New Roman" w:cs="Times New Roman"/>
          <w:sz w:val="28"/>
          <w:szCs w:val="28"/>
          <w:lang w:val="en-US"/>
        </w:rPr>
      </w:pPr>
      <w:r w:rsidRPr="00AA0EBD">
        <w:rPr>
          <w:rFonts w:ascii="Times New Roman" w:hAnsi="Times New Roman" w:cs="Times New Roman"/>
          <w:sz w:val="28"/>
          <w:szCs w:val="28"/>
          <w:lang w:val="en-US"/>
        </w:rPr>
        <w:t>The GAP analysis is intended for a quantitative impact assessment of an interest rate realignment on a net interest income (a percentage margin) and is used by banks in management of an interest risk doubly, both for hedging of risk, and in the speculative purposes. The GAP model can be provided by a formula:</w:t>
      </w:r>
      <w:r w:rsidR="00580B32">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GAP = RSA – RSL, where RSA – the assets sensitive to an interest rate realignment in the market;</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RSA – the liabilities sensitive to an interest rate realignment in the market;</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GAP – the gap expressed in absolute units - rubles or currency.</w:t>
      </w:r>
      <w:r>
        <w:rPr>
          <w:rFonts w:ascii="Times New Roman" w:hAnsi="Times New Roman" w:cs="Times New Roman"/>
          <w:sz w:val="28"/>
          <w:szCs w:val="28"/>
          <w:lang w:val="en-US"/>
        </w:rPr>
        <w:t xml:space="preserve"> </w:t>
      </w:r>
      <w:r w:rsidRPr="00AA0EBD">
        <w:rPr>
          <w:rFonts w:ascii="Times New Roman" w:hAnsi="Times New Roman" w:cs="Times New Roman"/>
          <w:sz w:val="28"/>
          <w:szCs w:val="28"/>
          <w:lang w:val="en-US"/>
        </w:rPr>
        <w:t>If the amount of the assets sensitive to an interest rate realignment, is more than liabilities of the same type, then the positive gap takes place. The opposite situation is called negative</w:t>
      </w:r>
    </w:p>
    <w:p w:rsidR="00AA0EBD" w:rsidRDefault="00AA0EBD" w:rsidP="00AA0EBD">
      <w:pPr>
        <w:spacing w:after="0" w:line="240" w:lineRule="auto"/>
        <w:ind w:firstLine="709"/>
        <w:jc w:val="both"/>
        <w:rPr>
          <w:rFonts w:ascii="Times New Roman" w:hAnsi="Times New Roman" w:cs="Times New Roman"/>
          <w:sz w:val="28"/>
          <w:szCs w:val="28"/>
          <w:lang w:val="en-US"/>
        </w:rPr>
      </w:pPr>
    </w:p>
    <w:p w:rsidR="005E59B3" w:rsidRPr="00624B1E" w:rsidRDefault="00AA0EBD" w:rsidP="00AA0EBD">
      <w:pPr>
        <w:spacing w:after="0" w:line="240" w:lineRule="auto"/>
        <w:ind w:firstLine="709"/>
        <w:jc w:val="both"/>
        <w:rPr>
          <w:rFonts w:ascii="Times New Roman" w:hAnsi="Times New Roman" w:cs="Times New Roman"/>
          <w:sz w:val="28"/>
          <w:szCs w:val="28"/>
          <w:lang w:val="en-US"/>
        </w:rPr>
      </w:pPr>
      <w:r w:rsidRPr="00AA0EBD">
        <w:rPr>
          <w:rFonts w:ascii="Times New Roman" w:hAnsi="Times New Roman" w:cs="Times New Roman"/>
          <w:b/>
          <w:sz w:val="28"/>
          <w:szCs w:val="28"/>
          <w:lang w:val="en-US"/>
        </w:rPr>
        <w:t xml:space="preserve"> </w:t>
      </w:r>
      <w:r w:rsidR="005E59B3" w:rsidRPr="00624B1E">
        <w:rPr>
          <w:rFonts w:ascii="Times New Roman" w:hAnsi="Times New Roman" w:cs="Times New Roman"/>
          <w:b/>
          <w:sz w:val="28"/>
          <w:szCs w:val="28"/>
          <w:lang w:val="en-US"/>
        </w:rPr>
        <w:t xml:space="preserve">Recommendations to students on preparation for occupations: </w:t>
      </w:r>
      <w:r w:rsidR="005E59B3"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5E59B3" w:rsidRPr="00624B1E" w:rsidRDefault="005E59B3" w:rsidP="005E59B3">
      <w:pPr>
        <w:spacing w:after="0" w:line="240" w:lineRule="auto"/>
        <w:ind w:firstLine="709"/>
        <w:jc w:val="both"/>
        <w:rPr>
          <w:rFonts w:ascii="Times New Roman" w:hAnsi="Times New Roman" w:cs="Times New Roman"/>
          <w:b/>
          <w:sz w:val="28"/>
          <w:szCs w:val="28"/>
          <w:lang w:val="en-US"/>
        </w:rPr>
      </w:pPr>
    </w:p>
    <w:p w:rsidR="00A72E55" w:rsidRPr="00624B1E" w:rsidRDefault="005E59B3" w:rsidP="00580B32">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580B32" w:rsidRPr="00580B32">
        <w:rPr>
          <w:rFonts w:ascii="Times New Roman" w:hAnsi="Times New Roman" w:cs="Times New Roman"/>
          <w:sz w:val="28"/>
          <w:szCs w:val="28"/>
          <w:lang w:val="en-US"/>
        </w:rPr>
        <w:t xml:space="preserve">to give a total characteristic to a formula </w:t>
      </w:r>
      <w:r w:rsidR="00580B32" w:rsidRPr="00AA0EBD">
        <w:rPr>
          <w:rFonts w:ascii="Times New Roman" w:hAnsi="Times New Roman" w:cs="Times New Roman"/>
          <w:sz w:val="28"/>
          <w:szCs w:val="28"/>
          <w:lang w:val="en-US"/>
        </w:rPr>
        <w:t>GAP = RSA – RSL,</w:t>
      </w:r>
    </w:p>
    <w:p w:rsidR="00642897" w:rsidRPr="00624B1E" w:rsidRDefault="00642897" w:rsidP="002C5381">
      <w:pPr>
        <w:spacing w:after="0" w:line="240" w:lineRule="auto"/>
        <w:ind w:firstLine="709"/>
        <w:jc w:val="both"/>
        <w:rPr>
          <w:rFonts w:ascii="Times New Roman" w:hAnsi="Times New Roman" w:cs="Times New Roman"/>
          <w:sz w:val="28"/>
          <w:szCs w:val="28"/>
          <w:lang w:val="en-US"/>
        </w:rPr>
      </w:pPr>
    </w:p>
    <w:p w:rsidR="00F45FB8" w:rsidRPr="00624B1E" w:rsidRDefault="00F45FB8" w:rsidP="00F45FB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580B32" w:rsidRPr="00624B1E" w:rsidRDefault="00580B32" w:rsidP="00580B32">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624B1E">
        <w:rPr>
          <w:rFonts w:ascii="Times New Roman" w:hAnsi="Times New Roman" w:cs="Times New Roman"/>
          <w:sz w:val="28"/>
          <w:szCs w:val="28"/>
          <w:lang w:val="en-US"/>
        </w:rPr>
        <w:t>. Methods of assessment and hedging</w:t>
      </w:r>
    </w:p>
    <w:p w:rsidR="00580B32" w:rsidRPr="00624B1E" w:rsidRDefault="00580B32" w:rsidP="00580B32">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24B1E">
        <w:rPr>
          <w:rFonts w:ascii="Times New Roman" w:hAnsi="Times New Roman" w:cs="Times New Roman"/>
          <w:sz w:val="28"/>
          <w:szCs w:val="28"/>
          <w:lang w:val="en-US"/>
        </w:rPr>
        <w:t>. Statistical analysis</w:t>
      </w:r>
    </w:p>
    <w:p w:rsidR="00580B32" w:rsidRPr="00624B1E" w:rsidRDefault="00580B32" w:rsidP="00580B32">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624B1E">
        <w:rPr>
          <w:rFonts w:ascii="Times New Roman" w:hAnsi="Times New Roman" w:cs="Times New Roman"/>
          <w:sz w:val="28"/>
          <w:szCs w:val="28"/>
          <w:lang w:val="en-US"/>
        </w:rPr>
        <w:t>Analysis and management of interest risks of bank</w:t>
      </w:r>
    </w:p>
    <w:p w:rsidR="00580B32" w:rsidRPr="00624B1E" w:rsidRDefault="00580B32" w:rsidP="00580B32">
      <w:pPr>
        <w:spacing w:after="0" w:line="240" w:lineRule="auto"/>
        <w:ind w:left="708"/>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624B1E">
        <w:rPr>
          <w:rFonts w:ascii="Times New Roman" w:hAnsi="Times New Roman" w:cs="Times New Roman"/>
          <w:sz w:val="28"/>
          <w:szCs w:val="28"/>
          <w:lang w:val="en-US"/>
        </w:rPr>
        <w:t>. Benefits and shortcomings of methods of management of interest risks</w:t>
      </w:r>
    </w:p>
    <w:p w:rsidR="00642897" w:rsidRPr="00624B1E" w:rsidRDefault="00642897" w:rsidP="002C5381">
      <w:pPr>
        <w:spacing w:after="0" w:line="240" w:lineRule="auto"/>
        <w:ind w:firstLine="709"/>
        <w:jc w:val="both"/>
        <w:rPr>
          <w:rFonts w:ascii="Times New Roman" w:hAnsi="Times New Roman" w:cs="Times New Roman"/>
          <w:b/>
          <w:sz w:val="28"/>
          <w:szCs w:val="28"/>
          <w:lang w:val="en-US"/>
        </w:rPr>
      </w:pPr>
    </w:p>
    <w:p w:rsidR="00F45FB8" w:rsidRPr="00624B1E" w:rsidRDefault="00F45FB8" w:rsidP="00580B32">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List and types of homeworks:</w:t>
      </w:r>
      <w:r w:rsidRPr="00624B1E">
        <w:rPr>
          <w:rFonts w:ascii="Times New Roman" w:hAnsi="Times New Roman" w:cs="Times New Roman"/>
          <w:sz w:val="28"/>
          <w:szCs w:val="28"/>
          <w:lang w:val="en-US"/>
        </w:rPr>
        <w:t xml:space="preserve"> </w:t>
      </w:r>
      <w:r w:rsidR="00580B32">
        <w:rPr>
          <w:rFonts w:ascii="Times New Roman" w:hAnsi="Times New Roman" w:cs="Times New Roman"/>
          <w:sz w:val="28"/>
          <w:szCs w:val="28"/>
          <w:lang w:val="en-US"/>
        </w:rPr>
        <w:t>to reveal w</w:t>
      </w:r>
      <w:r w:rsidR="00580B32" w:rsidRPr="00624B1E">
        <w:rPr>
          <w:rFonts w:ascii="Times New Roman" w:hAnsi="Times New Roman" w:cs="Times New Roman"/>
          <w:sz w:val="28"/>
          <w:szCs w:val="28"/>
          <w:lang w:val="en-US"/>
        </w:rPr>
        <w:t>ays of the analysis of percentage risk</w:t>
      </w:r>
      <w:r w:rsidRPr="00624B1E">
        <w:rPr>
          <w:rFonts w:ascii="Times New Roman" w:hAnsi="Times New Roman" w:cs="Times New Roman"/>
          <w:sz w:val="28"/>
          <w:szCs w:val="28"/>
          <w:lang w:val="en-US"/>
        </w:rPr>
        <w:t>.</w:t>
      </w:r>
    </w:p>
    <w:p w:rsidR="00580B32" w:rsidRDefault="00580B32" w:rsidP="00F45FB8">
      <w:pPr>
        <w:spacing w:after="0" w:line="240" w:lineRule="auto"/>
        <w:ind w:firstLine="709"/>
        <w:jc w:val="both"/>
        <w:rPr>
          <w:rFonts w:ascii="Times New Roman" w:hAnsi="Times New Roman" w:cs="Times New Roman"/>
          <w:b/>
          <w:sz w:val="28"/>
          <w:szCs w:val="28"/>
          <w:lang w:val="en-US"/>
        </w:rPr>
      </w:pPr>
    </w:p>
    <w:p w:rsidR="00F45FB8" w:rsidRPr="00580B32" w:rsidRDefault="00F45FB8" w:rsidP="00580B32">
      <w:pPr>
        <w:spacing w:after="0" w:line="240" w:lineRule="auto"/>
        <w:ind w:firstLine="709"/>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Tasks for SIW:</w:t>
      </w:r>
      <w:r w:rsidR="00580B32">
        <w:rPr>
          <w:rFonts w:ascii="Times New Roman" w:hAnsi="Times New Roman" w:cs="Times New Roman"/>
          <w:b/>
          <w:sz w:val="28"/>
          <w:szCs w:val="28"/>
          <w:lang w:val="en-US"/>
        </w:rPr>
        <w:t xml:space="preserve"> t</w:t>
      </w:r>
      <w:r w:rsidRPr="00624B1E">
        <w:rPr>
          <w:rFonts w:ascii="Times New Roman" w:hAnsi="Times New Roman" w:cs="Times New Roman"/>
          <w:sz w:val="28"/>
          <w:szCs w:val="28"/>
          <w:lang w:val="en-US"/>
        </w:rPr>
        <w:t>o make the presentation on this subject.</w:t>
      </w:r>
    </w:p>
    <w:p w:rsidR="00F45FB8" w:rsidRPr="00624B1E" w:rsidRDefault="00F45FB8" w:rsidP="00F45FB8">
      <w:pPr>
        <w:spacing w:after="0" w:line="240" w:lineRule="auto"/>
        <w:ind w:firstLine="709"/>
        <w:jc w:val="both"/>
        <w:rPr>
          <w:rFonts w:ascii="Times New Roman" w:hAnsi="Times New Roman" w:cs="Times New Roman"/>
          <w:sz w:val="28"/>
          <w:szCs w:val="28"/>
          <w:lang w:val="en-US"/>
        </w:rPr>
      </w:pPr>
    </w:p>
    <w:p w:rsidR="00580B32" w:rsidRPr="00624B1E" w:rsidRDefault="00580B32" w:rsidP="00580B32">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3. Gerashchenko V. V. About a monetary policy and the course of restructuring of a bank system//Accounts department and banks. - 2010. N 4.</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580B32" w:rsidRPr="00624B1E" w:rsidRDefault="00580B32" w:rsidP="00580B32">
      <w:pPr>
        <w:spacing w:after="0" w:line="240" w:lineRule="auto"/>
        <w:jc w:val="both"/>
        <w:rPr>
          <w:rFonts w:ascii="Times New Roman" w:hAnsi="Times New Roman" w:cs="Times New Roman"/>
          <w:sz w:val="28"/>
          <w:szCs w:val="28"/>
          <w:lang w:val="en-US"/>
        </w:rPr>
      </w:pPr>
    </w:p>
    <w:p w:rsidR="00580B32" w:rsidRPr="00624B1E" w:rsidRDefault="00580B32" w:rsidP="00580B32">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580B32" w:rsidRPr="00624B1E" w:rsidRDefault="00580B32" w:rsidP="00580B32">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580B32" w:rsidRPr="00624B1E" w:rsidRDefault="00580B32" w:rsidP="00580B32">
      <w:pPr>
        <w:spacing w:after="0" w:line="240" w:lineRule="auto"/>
        <w:ind w:firstLine="709"/>
        <w:jc w:val="both"/>
        <w:rPr>
          <w:rFonts w:ascii="Times New Roman" w:hAnsi="Times New Roman" w:cs="Times New Roman"/>
          <w:b/>
          <w:sz w:val="28"/>
          <w:szCs w:val="28"/>
          <w:lang w:val="en-US"/>
        </w:rPr>
      </w:pPr>
    </w:p>
    <w:p w:rsidR="00580B32" w:rsidRPr="00624B1E" w:rsidRDefault="00580B32" w:rsidP="00580B32">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2C5381" w:rsidRPr="00624B1E" w:rsidRDefault="002C5381" w:rsidP="002C5381">
      <w:pPr>
        <w:spacing w:after="0" w:line="240" w:lineRule="auto"/>
        <w:ind w:firstLine="709"/>
        <w:jc w:val="both"/>
        <w:rPr>
          <w:rFonts w:ascii="Times New Roman" w:hAnsi="Times New Roman" w:cs="Times New Roman"/>
          <w:sz w:val="28"/>
          <w:szCs w:val="28"/>
          <w:lang w:val="en-US"/>
        </w:rPr>
      </w:pPr>
    </w:p>
    <w:p w:rsidR="002C5381" w:rsidRPr="00624B1E" w:rsidRDefault="002C5381" w:rsidP="002C5381">
      <w:pPr>
        <w:spacing w:after="0" w:line="240" w:lineRule="auto"/>
        <w:ind w:firstLine="709"/>
        <w:jc w:val="both"/>
        <w:rPr>
          <w:rFonts w:ascii="Times New Roman" w:hAnsi="Times New Roman" w:cs="Times New Roman"/>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11</w:t>
      </w:r>
    </w:p>
    <w:p w:rsidR="00633341" w:rsidRPr="00580B32" w:rsidRDefault="00633341" w:rsidP="00480A0E">
      <w:pPr>
        <w:spacing w:after="0" w:line="240" w:lineRule="auto"/>
        <w:ind w:left="708"/>
        <w:jc w:val="center"/>
        <w:rPr>
          <w:rFonts w:ascii="Times New Roman" w:hAnsi="Times New Roman" w:cs="Times New Roman"/>
          <w:b/>
          <w:sz w:val="28"/>
          <w:szCs w:val="28"/>
          <w:lang w:val="en-US"/>
        </w:rPr>
      </w:pPr>
      <w:r w:rsidRPr="00580B32">
        <w:rPr>
          <w:rFonts w:ascii="Times New Roman" w:hAnsi="Times New Roman" w:cs="Times New Roman"/>
          <w:b/>
          <w:sz w:val="28"/>
          <w:szCs w:val="28"/>
          <w:lang w:val="en-US"/>
        </w:rPr>
        <w:t xml:space="preserve">Subject 11. </w:t>
      </w:r>
      <w:r w:rsidR="00580B32" w:rsidRPr="00580B32">
        <w:rPr>
          <w:rFonts w:ascii="Times New Roman" w:hAnsi="Times New Roman" w:cs="Times New Roman"/>
          <w:b/>
          <w:sz w:val="28"/>
          <w:szCs w:val="28"/>
          <w:lang w:val="en-US"/>
        </w:rPr>
        <w:t>Financial risk</w:t>
      </w:r>
      <w:r w:rsidRPr="00580B32">
        <w:rPr>
          <w:rFonts w:ascii="Times New Roman" w:hAnsi="Times New Roman" w:cs="Times New Roman"/>
          <w:b/>
          <w:sz w:val="28"/>
          <w:szCs w:val="28"/>
          <w:lang w:val="en-US"/>
        </w:rPr>
        <w:t>.</w:t>
      </w:r>
    </w:p>
    <w:p w:rsidR="00F45FB8" w:rsidRPr="00624B1E" w:rsidRDefault="00F45FB8" w:rsidP="00F45FB8">
      <w:pPr>
        <w:spacing w:after="0" w:line="240" w:lineRule="auto"/>
        <w:ind w:left="708"/>
        <w:rPr>
          <w:rFonts w:ascii="Times New Roman" w:hAnsi="Times New Roman" w:cs="Times New Roman"/>
          <w:b/>
          <w:sz w:val="28"/>
          <w:szCs w:val="28"/>
          <w:lang w:val="en-US"/>
        </w:rPr>
      </w:pPr>
    </w:p>
    <w:p w:rsidR="00F45FB8" w:rsidRPr="00624B1E" w:rsidRDefault="00F45FB8" w:rsidP="00F45FB8">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580B32" w:rsidRPr="00A70579" w:rsidRDefault="00E419E3" w:rsidP="00A70579">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 xml:space="preserve">1. </w:t>
      </w:r>
      <w:r w:rsidR="00580B32" w:rsidRPr="00A70579">
        <w:rPr>
          <w:rFonts w:ascii="Times New Roman" w:hAnsi="Times New Roman" w:cs="Times New Roman"/>
          <w:sz w:val="28"/>
          <w:szCs w:val="28"/>
          <w:lang w:val="en-US"/>
        </w:rPr>
        <w:t>Financial risks and their types</w:t>
      </w:r>
    </w:p>
    <w:p w:rsidR="00580B32" w:rsidRPr="00A70579" w:rsidRDefault="00580B32" w:rsidP="00A70579">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2. Classification of financial risks</w:t>
      </w:r>
    </w:p>
    <w:p w:rsidR="00A70579" w:rsidRPr="00A70579" w:rsidRDefault="00E419E3" w:rsidP="00A70579">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 xml:space="preserve">3. </w:t>
      </w:r>
      <w:r w:rsidR="00A70579" w:rsidRPr="00A70579">
        <w:rPr>
          <w:rFonts w:ascii="Times New Roman" w:hAnsi="Times New Roman" w:cs="Times New Roman"/>
          <w:sz w:val="28"/>
          <w:szCs w:val="28"/>
          <w:lang w:val="en-US"/>
        </w:rPr>
        <w:t>Financial risks and their stages</w:t>
      </w:r>
    </w:p>
    <w:p w:rsidR="005648ED" w:rsidRPr="00A70579" w:rsidRDefault="00A70579" w:rsidP="00A70579">
      <w:pPr>
        <w:spacing w:after="0" w:line="240" w:lineRule="auto"/>
        <w:ind w:firstLine="709"/>
        <w:rPr>
          <w:rFonts w:ascii="Times New Roman" w:hAnsi="Times New Roman" w:cs="Times New Roman"/>
          <w:b/>
          <w:sz w:val="28"/>
          <w:szCs w:val="28"/>
          <w:lang w:val="en-US"/>
        </w:rPr>
      </w:pPr>
      <w:r w:rsidRPr="00A70579">
        <w:rPr>
          <w:rFonts w:ascii="Times New Roman" w:hAnsi="Times New Roman" w:cs="Times New Roman"/>
          <w:sz w:val="28"/>
          <w:szCs w:val="28"/>
          <w:lang w:val="en-US"/>
        </w:rPr>
        <w:t>2. Financial risks of the country, entity</w:t>
      </w:r>
      <w:r w:rsidR="00E419E3" w:rsidRPr="00A70579">
        <w:rPr>
          <w:rFonts w:ascii="Times New Roman" w:hAnsi="Times New Roman" w:cs="Times New Roman"/>
          <w:sz w:val="28"/>
          <w:szCs w:val="28"/>
          <w:lang w:val="en-US"/>
        </w:rPr>
        <w:t>.</w:t>
      </w:r>
    </w:p>
    <w:p w:rsidR="00F45FB8" w:rsidRPr="00624B1E" w:rsidRDefault="00F45FB8" w:rsidP="00F45FB8">
      <w:pPr>
        <w:spacing w:after="0" w:line="240" w:lineRule="auto"/>
        <w:ind w:left="708"/>
        <w:jc w:val="both"/>
        <w:rPr>
          <w:rFonts w:ascii="Times New Roman" w:hAnsi="Times New Roman" w:cs="Times New Roman"/>
          <w:b/>
          <w:sz w:val="28"/>
          <w:szCs w:val="28"/>
          <w:lang w:val="en-US"/>
        </w:rPr>
      </w:pPr>
    </w:p>
    <w:p w:rsidR="00F45FB8" w:rsidRPr="00624B1E" w:rsidRDefault="00F45FB8" w:rsidP="00F45FB8">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p>
    <w:p w:rsidR="00F45FB8" w:rsidRPr="00624B1E" w:rsidRDefault="00F45FB8" w:rsidP="00F45FB8">
      <w:pPr>
        <w:spacing w:after="0" w:line="240" w:lineRule="auto"/>
        <w:ind w:firstLine="709"/>
        <w:jc w:val="both"/>
        <w:rPr>
          <w:rFonts w:ascii="Times New Roman" w:hAnsi="Times New Roman" w:cs="Times New Roman"/>
          <w:sz w:val="28"/>
          <w:szCs w:val="28"/>
          <w:lang w:val="en-US"/>
        </w:rPr>
      </w:pPr>
    </w:p>
    <w:p w:rsidR="00F45FB8" w:rsidRPr="00624B1E" w:rsidRDefault="00F45FB8" w:rsidP="00F45FB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E419E3" w:rsidRPr="00624B1E" w:rsidRDefault="00E419E3" w:rsidP="005648ED">
      <w:pPr>
        <w:spacing w:after="0" w:line="240" w:lineRule="auto"/>
        <w:ind w:firstLine="709"/>
        <w:jc w:val="center"/>
        <w:rPr>
          <w:rFonts w:ascii="Times New Roman" w:hAnsi="Times New Roman" w:cs="Times New Roman"/>
          <w:b/>
          <w:sz w:val="28"/>
          <w:szCs w:val="28"/>
          <w:lang w:val="en-US"/>
        </w:rPr>
      </w:pPr>
    </w:p>
    <w:p w:rsidR="002C5381" w:rsidRPr="00624B1E" w:rsidRDefault="002C5381" w:rsidP="005648ED">
      <w:pPr>
        <w:spacing w:after="0" w:line="240" w:lineRule="auto"/>
        <w:ind w:firstLine="709"/>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5648ED" w:rsidRPr="00624B1E" w:rsidRDefault="005648ED" w:rsidP="003E4DA9">
      <w:pPr>
        <w:spacing w:after="0" w:line="240" w:lineRule="auto"/>
        <w:ind w:firstLine="709"/>
        <w:jc w:val="center"/>
        <w:rPr>
          <w:rFonts w:ascii="Times New Roman" w:hAnsi="Times New Roman" w:cs="Times New Roman"/>
          <w:b/>
          <w:sz w:val="28"/>
          <w:szCs w:val="28"/>
          <w:lang w:val="en-US"/>
        </w:rPr>
      </w:pPr>
    </w:p>
    <w:p w:rsidR="00C707EE" w:rsidRPr="00C707EE" w:rsidRDefault="00C707EE" w:rsidP="00C707EE">
      <w:pPr>
        <w:spacing w:after="0" w:line="240" w:lineRule="auto"/>
        <w:ind w:firstLine="709"/>
        <w:jc w:val="both"/>
        <w:rPr>
          <w:rFonts w:ascii="Times New Roman" w:hAnsi="Times New Roman" w:cs="Times New Roman"/>
          <w:sz w:val="28"/>
          <w:szCs w:val="28"/>
          <w:lang w:val="en-US"/>
        </w:rPr>
      </w:pPr>
      <w:r w:rsidRPr="00C707EE">
        <w:rPr>
          <w:rFonts w:ascii="Times New Roman" w:hAnsi="Times New Roman" w:cs="Times New Roman"/>
          <w:sz w:val="28"/>
          <w:szCs w:val="28"/>
          <w:lang w:val="en-US"/>
        </w:rPr>
        <w:t xml:space="preserve">The most numerous group of bank risks constitute financial risks which are determined by probability of cash losses and are connected with unforeseen changes in amounts, profitability, cost and structure of assets and liabilities. Treat </w:t>
      </w:r>
      <w:r w:rsidRPr="00C707EE">
        <w:rPr>
          <w:rFonts w:ascii="Times New Roman" w:hAnsi="Times New Roman" w:cs="Times New Roman"/>
          <w:sz w:val="28"/>
          <w:szCs w:val="28"/>
          <w:lang w:val="en-US"/>
        </w:rPr>
        <w:lastRenderedPageBreak/>
        <w:t xml:space="preserve">financial risks currency, credit, investment, market, a liquidity risk, risk of an interest rate realignment, inflation, basic, etc. </w:t>
      </w:r>
    </w:p>
    <w:p w:rsidR="00C707EE" w:rsidRPr="00C707EE" w:rsidRDefault="00C707EE" w:rsidP="00C707EE">
      <w:pPr>
        <w:spacing w:after="0" w:line="240" w:lineRule="auto"/>
        <w:ind w:firstLine="709"/>
        <w:jc w:val="both"/>
        <w:rPr>
          <w:rFonts w:ascii="Times New Roman" w:hAnsi="Times New Roman" w:cs="Times New Roman"/>
          <w:sz w:val="28"/>
          <w:szCs w:val="28"/>
          <w:lang w:val="en-US"/>
        </w:rPr>
      </w:pPr>
      <w:r w:rsidRPr="00C707EE">
        <w:rPr>
          <w:rFonts w:ascii="Times New Roman" w:hAnsi="Times New Roman" w:cs="Times New Roman"/>
          <w:sz w:val="28"/>
          <w:szCs w:val="28"/>
          <w:lang w:val="en-US"/>
        </w:rPr>
        <w:t xml:space="preserve">The credit risk means a possibility of financial losses owing to non-execution by borrowers of the liabilities. An important component of a credit risk is the industry risk which is connected with uncertainty concerning the prospects of development of an industry of the borrower. To one of methods of measurement of industry risk serve systematic, or beta risk. The beta risk shows the level of fluctuations or deviations in results of activities of an industry of a general tendency of market development and economy in general. An industry with an indicator the beta, equal to unit, has fluctuations of results which repeats market movement. Less variable industry will have beta coefficient, units are lower, and more variable - is more for unit. It is obvious that a high rate the beta means the highest level of industry risk. Determination of level of an indicator a beta for each industry requires the reliable database for the considerable period of time. </w:t>
      </w:r>
    </w:p>
    <w:p w:rsidR="00C707EE" w:rsidRPr="00C707EE" w:rsidRDefault="00C707EE" w:rsidP="00C707EE">
      <w:pPr>
        <w:spacing w:after="0" w:line="240" w:lineRule="auto"/>
        <w:ind w:firstLine="709"/>
        <w:jc w:val="both"/>
        <w:rPr>
          <w:rFonts w:ascii="Times New Roman" w:hAnsi="Times New Roman" w:cs="Times New Roman"/>
          <w:sz w:val="28"/>
          <w:szCs w:val="28"/>
          <w:lang w:val="en-US"/>
        </w:rPr>
      </w:pPr>
    </w:p>
    <w:p w:rsidR="00C707EE" w:rsidRDefault="00C707EE" w:rsidP="00C707EE">
      <w:pPr>
        <w:spacing w:after="0" w:line="240" w:lineRule="auto"/>
        <w:ind w:firstLine="709"/>
        <w:jc w:val="both"/>
        <w:rPr>
          <w:rFonts w:ascii="Times New Roman" w:hAnsi="Times New Roman" w:cs="Times New Roman"/>
          <w:sz w:val="28"/>
          <w:szCs w:val="28"/>
          <w:lang w:val="en-US"/>
        </w:rPr>
      </w:pPr>
      <w:r w:rsidRPr="00C707EE">
        <w:rPr>
          <w:rFonts w:ascii="Times New Roman" w:hAnsi="Times New Roman" w:cs="Times New Roman"/>
          <w:sz w:val="28"/>
          <w:szCs w:val="28"/>
          <w:lang w:val="en-US"/>
        </w:rPr>
        <w:t>In the course of determination of level of a credit risk it is necessary to consider geographical risk which is divided on regional and risk of the country - location of the borrower. The last accompanies crediting of foreign borrowers and is caused by action of the factors characteristic of that country in which there is a borrower. The regional risk is determined by specifics of a certain administrative or geographical area which is characterized by the conditions different from average conditions of the country in general. Distinctions can concern climatic, national, political, legislative and other peculiarities of the region which influence the borrower's condition and therefore become a component of a credit risk. The credit risk is present not only at transactions of direct lending, but also at implementation of leasing, factoring, warranty transactions, in the course of portfolio construction of securities, etc</w:t>
      </w:r>
    </w:p>
    <w:p w:rsidR="00C707EE" w:rsidRDefault="00C707EE" w:rsidP="00C707EE">
      <w:pPr>
        <w:spacing w:after="0" w:line="240" w:lineRule="auto"/>
        <w:ind w:firstLine="709"/>
        <w:jc w:val="both"/>
        <w:rPr>
          <w:rFonts w:ascii="Times New Roman" w:hAnsi="Times New Roman" w:cs="Times New Roman"/>
          <w:sz w:val="28"/>
          <w:szCs w:val="28"/>
          <w:lang w:val="en-US"/>
        </w:rPr>
      </w:pPr>
    </w:p>
    <w:p w:rsidR="00F45FB8" w:rsidRPr="00624B1E" w:rsidRDefault="00F45FB8" w:rsidP="00C707E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F45FB8" w:rsidRPr="00624B1E" w:rsidRDefault="00F45FB8" w:rsidP="00F45FB8">
      <w:pPr>
        <w:spacing w:after="0" w:line="240" w:lineRule="auto"/>
        <w:ind w:firstLine="709"/>
        <w:jc w:val="both"/>
        <w:rPr>
          <w:rFonts w:ascii="Times New Roman" w:hAnsi="Times New Roman" w:cs="Times New Roman"/>
          <w:b/>
          <w:sz w:val="28"/>
          <w:szCs w:val="28"/>
          <w:lang w:val="en-US"/>
        </w:rPr>
      </w:pPr>
    </w:p>
    <w:p w:rsidR="00480A0E" w:rsidRPr="00624B1E" w:rsidRDefault="00F45FB8" w:rsidP="00F45FB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Pr="00624B1E">
        <w:rPr>
          <w:rFonts w:ascii="Times New Roman" w:hAnsi="Times New Roman" w:cs="Times New Roman"/>
          <w:sz w:val="28"/>
          <w:szCs w:val="28"/>
          <w:lang w:val="en-US"/>
        </w:rPr>
        <w:t>g</w:t>
      </w:r>
      <w:r w:rsidR="00480A0E" w:rsidRPr="00624B1E">
        <w:rPr>
          <w:rFonts w:ascii="Times New Roman" w:hAnsi="Times New Roman" w:cs="Times New Roman"/>
          <w:sz w:val="28"/>
          <w:szCs w:val="28"/>
          <w:lang w:val="en-US"/>
        </w:rPr>
        <w:t xml:space="preserve">ive the comparative characteristic of </w:t>
      </w:r>
      <w:r w:rsidR="00C707EE" w:rsidRPr="00C707EE">
        <w:rPr>
          <w:rFonts w:ascii="Times New Roman" w:hAnsi="Times New Roman" w:cs="Times New Roman"/>
          <w:sz w:val="28"/>
          <w:szCs w:val="28"/>
          <w:lang w:val="en-US"/>
        </w:rPr>
        <w:t>financial risk</w:t>
      </w:r>
      <w:r w:rsidR="00480A0E" w:rsidRPr="00624B1E">
        <w:rPr>
          <w:rFonts w:ascii="Times New Roman" w:hAnsi="Times New Roman" w:cs="Times New Roman"/>
          <w:sz w:val="28"/>
          <w:szCs w:val="28"/>
          <w:lang w:val="en-US"/>
        </w:rPr>
        <w:t>?</w:t>
      </w:r>
    </w:p>
    <w:p w:rsidR="00480A0E" w:rsidRPr="00624B1E" w:rsidRDefault="00480A0E" w:rsidP="003E4DA9">
      <w:pPr>
        <w:pStyle w:val="a3"/>
        <w:spacing w:after="0" w:line="240" w:lineRule="auto"/>
        <w:ind w:left="708"/>
        <w:jc w:val="both"/>
        <w:rPr>
          <w:rFonts w:ascii="Times New Roman" w:hAnsi="Times New Roman" w:cs="Times New Roman"/>
          <w:b/>
          <w:sz w:val="28"/>
          <w:szCs w:val="28"/>
          <w:lang w:val="en-US"/>
        </w:rPr>
      </w:pPr>
    </w:p>
    <w:p w:rsidR="00F45FB8" w:rsidRPr="00624B1E" w:rsidRDefault="00F45FB8" w:rsidP="00F45FB8">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C707EE" w:rsidRPr="00A70579" w:rsidRDefault="00C707EE" w:rsidP="00C707EE">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1. Financial risks and their types</w:t>
      </w:r>
    </w:p>
    <w:p w:rsidR="00C707EE" w:rsidRPr="00A70579" w:rsidRDefault="00C707EE" w:rsidP="00C707EE">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2. Classification of financial risks</w:t>
      </w:r>
    </w:p>
    <w:p w:rsidR="00C707EE" w:rsidRPr="00A70579" w:rsidRDefault="00C707EE" w:rsidP="00C707EE">
      <w:pPr>
        <w:spacing w:after="0" w:line="240" w:lineRule="auto"/>
        <w:ind w:left="708"/>
        <w:jc w:val="both"/>
        <w:rPr>
          <w:rFonts w:ascii="Times New Roman" w:hAnsi="Times New Roman" w:cs="Times New Roman"/>
          <w:sz w:val="28"/>
          <w:szCs w:val="28"/>
          <w:lang w:val="en-US"/>
        </w:rPr>
      </w:pPr>
      <w:r w:rsidRPr="00A70579">
        <w:rPr>
          <w:rFonts w:ascii="Times New Roman" w:hAnsi="Times New Roman" w:cs="Times New Roman"/>
          <w:sz w:val="28"/>
          <w:szCs w:val="28"/>
          <w:lang w:val="en-US"/>
        </w:rPr>
        <w:t>3. Financial risks and their stages</w:t>
      </w:r>
    </w:p>
    <w:p w:rsidR="00C707EE" w:rsidRPr="00A70579" w:rsidRDefault="00C707EE" w:rsidP="00C707EE">
      <w:pPr>
        <w:spacing w:after="0" w:line="240" w:lineRule="auto"/>
        <w:ind w:firstLine="709"/>
        <w:rPr>
          <w:rFonts w:ascii="Times New Roman" w:hAnsi="Times New Roman" w:cs="Times New Roman"/>
          <w:b/>
          <w:sz w:val="28"/>
          <w:szCs w:val="28"/>
          <w:lang w:val="en-US"/>
        </w:rPr>
      </w:pPr>
      <w:r w:rsidRPr="00A70579">
        <w:rPr>
          <w:rFonts w:ascii="Times New Roman" w:hAnsi="Times New Roman" w:cs="Times New Roman"/>
          <w:sz w:val="28"/>
          <w:szCs w:val="28"/>
          <w:lang w:val="en-US"/>
        </w:rPr>
        <w:t>2. Financial risks of the country, entity.</w:t>
      </w:r>
    </w:p>
    <w:p w:rsidR="00437340" w:rsidRPr="00624B1E" w:rsidRDefault="00437340" w:rsidP="00437340">
      <w:pPr>
        <w:spacing w:after="0" w:line="240" w:lineRule="auto"/>
        <w:ind w:firstLine="709"/>
        <w:jc w:val="both"/>
        <w:rPr>
          <w:rFonts w:ascii="Times New Roman" w:hAnsi="Times New Roman" w:cs="Times New Roman"/>
          <w:b/>
          <w:sz w:val="28"/>
          <w:szCs w:val="28"/>
          <w:lang w:val="en-US"/>
        </w:rPr>
      </w:pPr>
    </w:p>
    <w:p w:rsidR="00D21C9E" w:rsidRPr="00D21C9E" w:rsidRDefault="00437340" w:rsidP="00D21C9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List and types of homeworks:</w:t>
      </w:r>
      <w:r w:rsidRPr="00624B1E">
        <w:rPr>
          <w:rFonts w:ascii="Times New Roman" w:hAnsi="Times New Roman" w:cs="Times New Roman"/>
          <w:sz w:val="28"/>
          <w:szCs w:val="28"/>
          <w:lang w:val="en-US"/>
        </w:rPr>
        <w:t xml:space="preserve"> </w:t>
      </w:r>
      <w:r w:rsidR="00D21C9E" w:rsidRPr="00D21C9E">
        <w:rPr>
          <w:rFonts w:ascii="Times New Roman" w:hAnsi="Times New Roman" w:cs="Times New Roman"/>
          <w:sz w:val="28"/>
          <w:szCs w:val="28"/>
          <w:lang w:val="en-US"/>
        </w:rPr>
        <w:t xml:space="preserve">to give experience of decrease percentage </w:t>
      </w:r>
    </w:p>
    <w:p w:rsidR="00437340" w:rsidRPr="00624B1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lastRenderedPageBreak/>
        <w:t>risk in bank</w:t>
      </w:r>
      <w:r w:rsidR="00132B9D" w:rsidRPr="00624B1E">
        <w:rPr>
          <w:rFonts w:ascii="Times New Roman" w:hAnsi="Times New Roman" w:cs="Times New Roman"/>
          <w:sz w:val="28"/>
          <w:szCs w:val="28"/>
          <w:lang w:val="en-US"/>
        </w:rPr>
        <w:t>.</w:t>
      </w:r>
    </w:p>
    <w:p w:rsidR="00437340" w:rsidRPr="00624B1E" w:rsidRDefault="00437340" w:rsidP="00437340">
      <w:pPr>
        <w:spacing w:after="0" w:line="240" w:lineRule="auto"/>
        <w:ind w:firstLine="709"/>
        <w:jc w:val="both"/>
        <w:rPr>
          <w:rFonts w:ascii="Times New Roman" w:hAnsi="Times New Roman" w:cs="Times New Roman"/>
          <w:b/>
          <w:sz w:val="28"/>
          <w:szCs w:val="28"/>
          <w:lang w:val="en-US"/>
        </w:rPr>
      </w:pPr>
    </w:p>
    <w:p w:rsidR="00437340" w:rsidRPr="00624B1E" w:rsidRDefault="00437340" w:rsidP="0043734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Tasks for SIW:</w:t>
      </w:r>
      <w:r w:rsidR="00C707EE">
        <w:rPr>
          <w:rFonts w:ascii="Times New Roman" w:hAnsi="Times New Roman" w:cs="Times New Roman"/>
          <w:b/>
          <w:sz w:val="28"/>
          <w:szCs w:val="28"/>
          <w:lang w:val="en-US"/>
        </w:rPr>
        <w:t xml:space="preserve"> </w:t>
      </w:r>
      <w:r w:rsidRPr="00624B1E">
        <w:rPr>
          <w:rFonts w:ascii="Times New Roman" w:hAnsi="Times New Roman" w:cs="Times New Roman"/>
          <w:sz w:val="28"/>
          <w:szCs w:val="28"/>
          <w:lang w:val="en-US"/>
        </w:rPr>
        <w:t>To make the presentation on this subject.</w:t>
      </w:r>
    </w:p>
    <w:p w:rsidR="00437340" w:rsidRPr="00624B1E" w:rsidRDefault="00437340" w:rsidP="00437340">
      <w:pPr>
        <w:spacing w:after="0" w:line="240" w:lineRule="auto"/>
        <w:ind w:firstLine="709"/>
        <w:jc w:val="both"/>
        <w:rPr>
          <w:rFonts w:ascii="Times New Roman" w:hAnsi="Times New Roman" w:cs="Times New Roman"/>
          <w:sz w:val="28"/>
          <w:szCs w:val="28"/>
          <w:lang w:val="en-US"/>
        </w:rPr>
      </w:pPr>
    </w:p>
    <w:p w:rsidR="00C707EE" w:rsidRPr="00624B1E" w:rsidRDefault="00C707EE" w:rsidP="00C707EE">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C707EE" w:rsidRPr="00624B1E" w:rsidRDefault="00C707EE" w:rsidP="00C707EE">
      <w:pPr>
        <w:spacing w:after="0" w:line="240" w:lineRule="auto"/>
        <w:jc w:val="both"/>
        <w:rPr>
          <w:rFonts w:ascii="Times New Roman" w:hAnsi="Times New Roman" w:cs="Times New Roman"/>
          <w:sz w:val="28"/>
          <w:szCs w:val="28"/>
          <w:lang w:val="en-US"/>
        </w:rPr>
      </w:pPr>
    </w:p>
    <w:p w:rsidR="00C707EE" w:rsidRPr="00624B1E" w:rsidRDefault="00C707EE" w:rsidP="00C707EE">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C707EE" w:rsidRPr="00624B1E" w:rsidRDefault="00C707EE" w:rsidP="00C707EE">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C707EE" w:rsidRPr="00624B1E" w:rsidRDefault="00C707EE" w:rsidP="00C707EE">
      <w:pPr>
        <w:spacing w:after="0" w:line="240" w:lineRule="auto"/>
        <w:ind w:firstLine="709"/>
        <w:jc w:val="both"/>
        <w:rPr>
          <w:rFonts w:ascii="Times New Roman" w:hAnsi="Times New Roman" w:cs="Times New Roman"/>
          <w:b/>
          <w:sz w:val="28"/>
          <w:szCs w:val="28"/>
          <w:lang w:val="en-US"/>
        </w:rPr>
      </w:pPr>
    </w:p>
    <w:p w:rsidR="00C707EE" w:rsidRPr="00624B1E" w:rsidRDefault="00C707EE" w:rsidP="00C707E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C707EE" w:rsidRPr="00624B1E" w:rsidRDefault="00C707EE" w:rsidP="00C707EE">
      <w:pPr>
        <w:spacing w:after="0" w:line="240" w:lineRule="auto"/>
        <w:ind w:firstLine="709"/>
        <w:jc w:val="both"/>
        <w:rPr>
          <w:rFonts w:ascii="Times New Roman" w:hAnsi="Times New Roman" w:cs="Times New Roman"/>
          <w:sz w:val="28"/>
          <w:szCs w:val="28"/>
          <w:lang w:val="en-US"/>
        </w:rPr>
      </w:pPr>
    </w:p>
    <w:p w:rsidR="00186DF4" w:rsidRPr="00624B1E" w:rsidRDefault="00186DF4" w:rsidP="001D791C">
      <w:pPr>
        <w:spacing w:after="0" w:line="240" w:lineRule="auto"/>
        <w:jc w:val="center"/>
        <w:rPr>
          <w:rFonts w:ascii="Times New Roman" w:hAnsi="Times New Roman" w:cs="Times New Roman"/>
          <w:b/>
          <w:sz w:val="28"/>
          <w:szCs w:val="28"/>
          <w:lang w:val="en-US"/>
        </w:rPr>
      </w:pPr>
    </w:p>
    <w:p w:rsidR="0017193F" w:rsidRPr="00624B1E" w:rsidRDefault="0017193F" w:rsidP="0017193F">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w:t>
      </w:r>
      <w:r>
        <w:rPr>
          <w:rFonts w:ascii="Times New Roman" w:hAnsi="Times New Roman" w:cs="Times New Roman"/>
          <w:b/>
          <w:sz w:val="28"/>
          <w:szCs w:val="28"/>
          <w:lang w:val="en-US"/>
        </w:rPr>
        <w:t>2</w:t>
      </w:r>
    </w:p>
    <w:p w:rsidR="0017193F" w:rsidRPr="0017193F" w:rsidRDefault="0017193F" w:rsidP="0017193F">
      <w:pPr>
        <w:spacing w:after="0" w:line="240" w:lineRule="auto"/>
        <w:jc w:val="center"/>
        <w:rPr>
          <w:rFonts w:ascii="Times New Roman" w:hAnsi="Times New Roman" w:cs="Times New Roman"/>
          <w:b/>
          <w:sz w:val="28"/>
          <w:szCs w:val="28"/>
          <w:lang w:val="en-US"/>
        </w:rPr>
      </w:pPr>
      <w:r w:rsidRPr="0017193F">
        <w:rPr>
          <w:rFonts w:ascii="Times New Roman" w:hAnsi="Times New Roman" w:cs="Times New Roman"/>
          <w:b/>
          <w:sz w:val="28"/>
          <w:szCs w:val="28"/>
          <w:lang w:val="en-US"/>
        </w:rPr>
        <w:t>Subject 12. Entrepreneurial risks</w:t>
      </w:r>
    </w:p>
    <w:p w:rsidR="0017193F" w:rsidRDefault="0017193F" w:rsidP="0017193F">
      <w:pPr>
        <w:spacing w:after="0" w:line="240" w:lineRule="auto"/>
        <w:ind w:left="708"/>
        <w:rPr>
          <w:rFonts w:ascii="Times New Roman" w:hAnsi="Times New Roman" w:cs="Times New Roman"/>
          <w:b/>
          <w:sz w:val="28"/>
          <w:szCs w:val="28"/>
          <w:lang w:val="en-US"/>
        </w:rPr>
      </w:pPr>
    </w:p>
    <w:p w:rsidR="0017193F" w:rsidRPr="00624B1E" w:rsidRDefault="0017193F" w:rsidP="0017193F">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17193F" w:rsidRPr="0017193F" w:rsidRDefault="0017193F" w:rsidP="0017193F">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17193F">
        <w:rPr>
          <w:rFonts w:ascii="Times New Roman" w:hAnsi="Times New Roman" w:cs="Times New Roman"/>
          <w:sz w:val="28"/>
          <w:szCs w:val="28"/>
          <w:lang w:val="en-US"/>
        </w:rPr>
        <w:t>Evaluation methods of entrepreneurial risks</w:t>
      </w:r>
    </w:p>
    <w:p w:rsidR="0017193F" w:rsidRPr="0017193F" w:rsidRDefault="0017193F" w:rsidP="0017193F">
      <w:pPr>
        <w:spacing w:after="0" w:line="240" w:lineRule="auto"/>
        <w:ind w:left="665" w:firstLine="35"/>
        <w:rPr>
          <w:rFonts w:ascii="Times New Roman" w:hAnsi="Times New Roman" w:cs="Times New Roman"/>
          <w:sz w:val="28"/>
          <w:szCs w:val="28"/>
          <w:lang w:val="en-US"/>
        </w:rPr>
      </w:pPr>
      <w:r w:rsidRPr="0017193F">
        <w:rPr>
          <w:rFonts w:ascii="Times New Roman" w:hAnsi="Times New Roman" w:cs="Times New Roman"/>
          <w:sz w:val="28"/>
          <w:szCs w:val="28"/>
          <w:lang w:val="en-US"/>
        </w:rPr>
        <w:t>2. Classification of entrepreneurial risks</w:t>
      </w:r>
    </w:p>
    <w:p w:rsidR="0017193F" w:rsidRPr="0017193F" w:rsidRDefault="0017193F" w:rsidP="0017193F">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3</w:t>
      </w:r>
      <w:r w:rsidRPr="0017193F">
        <w:rPr>
          <w:rFonts w:ascii="Times New Roman" w:hAnsi="Times New Roman" w:cs="Times New Roman"/>
          <w:sz w:val="28"/>
          <w:szCs w:val="28"/>
          <w:lang w:val="en-US"/>
        </w:rPr>
        <w:t>. Risk assessments of strategy of the entity</w:t>
      </w:r>
    </w:p>
    <w:p w:rsidR="0017193F" w:rsidRPr="0017193F" w:rsidRDefault="0017193F" w:rsidP="0017193F">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4</w:t>
      </w:r>
      <w:r w:rsidRPr="0017193F">
        <w:rPr>
          <w:rFonts w:ascii="Times New Roman" w:hAnsi="Times New Roman" w:cs="Times New Roman"/>
          <w:sz w:val="28"/>
          <w:szCs w:val="28"/>
          <w:lang w:val="en-US"/>
        </w:rPr>
        <w:t xml:space="preserve">. Indicator of admissible risk </w:t>
      </w:r>
    </w:p>
    <w:p w:rsidR="0017193F" w:rsidRPr="0017193F" w:rsidRDefault="0017193F" w:rsidP="0017193F">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5</w:t>
      </w:r>
      <w:r w:rsidRPr="0017193F">
        <w:rPr>
          <w:rFonts w:ascii="Times New Roman" w:hAnsi="Times New Roman" w:cs="Times New Roman"/>
          <w:sz w:val="28"/>
          <w:szCs w:val="28"/>
          <w:lang w:val="en-US"/>
        </w:rPr>
        <w:t xml:space="preserve">. Indicator of critical risk </w:t>
      </w:r>
    </w:p>
    <w:p w:rsidR="0017193F" w:rsidRPr="0017193F" w:rsidRDefault="0017193F" w:rsidP="0017193F">
      <w:pPr>
        <w:pStyle w:val="a3"/>
        <w:spacing w:after="0" w:line="240" w:lineRule="auto"/>
        <w:ind w:left="66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6</w:t>
      </w:r>
      <w:r w:rsidRPr="0017193F">
        <w:rPr>
          <w:rFonts w:ascii="Times New Roman" w:hAnsi="Times New Roman" w:cs="Times New Roman"/>
          <w:sz w:val="28"/>
          <w:szCs w:val="28"/>
          <w:lang w:val="en-US"/>
        </w:rPr>
        <w:t>. An indicator of catastrophic risk at the entity</w:t>
      </w:r>
    </w:p>
    <w:p w:rsidR="0017193F" w:rsidRDefault="0017193F" w:rsidP="0017193F">
      <w:pPr>
        <w:pStyle w:val="a3"/>
        <w:spacing w:after="0" w:line="240" w:lineRule="auto"/>
        <w:ind w:left="708"/>
        <w:jc w:val="both"/>
        <w:rPr>
          <w:rFonts w:ascii="Times New Roman" w:hAnsi="Times New Roman" w:cs="Times New Roman"/>
          <w:b/>
          <w:sz w:val="28"/>
          <w:szCs w:val="28"/>
          <w:lang w:val="en-US"/>
        </w:rPr>
      </w:pPr>
    </w:p>
    <w:p w:rsidR="0017193F" w:rsidRPr="0017193F" w:rsidRDefault="0017193F" w:rsidP="0017193F">
      <w:pPr>
        <w:pStyle w:val="a3"/>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Pr>
          <w:rFonts w:ascii="Times New Roman" w:hAnsi="Times New Roman" w:cs="Times New Roman"/>
          <w:b/>
          <w:sz w:val="28"/>
          <w:szCs w:val="28"/>
          <w:lang w:val="en-US"/>
        </w:rPr>
        <w:t xml:space="preserve"> </w:t>
      </w:r>
      <w:r w:rsidRPr="0017193F">
        <w:rPr>
          <w:rFonts w:ascii="Times New Roman" w:hAnsi="Times New Roman" w:cs="Times New Roman"/>
          <w:sz w:val="28"/>
          <w:szCs w:val="28"/>
          <w:lang w:val="en-US"/>
        </w:rPr>
        <w:t>to reveal advantages and shortcomings of enterprise risk</w:t>
      </w:r>
    </w:p>
    <w:p w:rsidR="0017193F" w:rsidRPr="00624B1E" w:rsidRDefault="0017193F" w:rsidP="0017193F">
      <w:pPr>
        <w:pStyle w:val="a3"/>
        <w:spacing w:after="0" w:line="240" w:lineRule="auto"/>
        <w:ind w:left="360"/>
        <w:rPr>
          <w:rFonts w:ascii="Times New Roman" w:hAnsi="Times New Roman" w:cs="Times New Roman"/>
          <w:b/>
          <w:sz w:val="28"/>
          <w:szCs w:val="28"/>
          <w:lang w:val="en-US"/>
        </w:rPr>
      </w:pPr>
    </w:p>
    <w:p w:rsidR="0017193F" w:rsidRPr="00624B1E" w:rsidRDefault="0017193F" w:rsidP="0017193F">
      <w:pPr>
        <w:pStyle w:val="a3"/>
        <w:spacing w:after="0" w:line="240" w:lineRule="auto"/>
        <w:ind w:left="708"/>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17193F" w:rsidRPr="00624B1E" w:rsidRDefault="0017193F" w:rsidP="0017193F">
      <w:pPr>
        <w:spacing w:after="0" w:line="240" w:lineRule="auto"/>
        <w:jc w:val="center"/>
        <w:rPr>
          <w:rFonts w:ascii="Times New Roman" w:hAnsi="Times New Roman" w:cs="Times New Roman"/>
          <w:b/>
          <w:sz w:val="28"/>
          <w:szCs w:val="28"/>
          <w:lang w:val="en-US"/>
        </w:rPr>
      </w:pPr>
    </w:p>
    <w:p w:rsidR="0017193F" w:rsidRPr="00624B1E" w:rsidRDefault="0017193F" w:rsidP="0017193F">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17193F" w:rsidRPr="00624B1E" w:rsidRDefault="0017193F" w:rsidP="0017193F">
      <w:pPr>
        <w:spacing w:after="0" w:line="240" w:lineRule="auto"/>
        <w:jc w:val="center"/>
        <w:rPr>
          <w:rFonts w:ascii="Times New Roman" w:hAnsi="Times New Roman" w:cs="Times New Roman"/>
          <w:b/>
          <w:sz w:val="28"/>
          <w:szCs w:val="28"/>
          <w:lang w:val="en-US"/>
        </w:rPr>
      </w:pPr>
    </w:p>
    <w:p w:rsidR="001C0B66" w:rsidRPr="001C0B66" w:rsidRDefault="001C0B66" w:rsidP="001C0B66">
      <w:pPr>
        <w:spacing w:after="0" w:line="240" w:lineRule="auto"/>
        <w:ind w:firstLine="709"/>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Risk – the economic category connected with overcoming uncertainty in relations of production and which is based on probabilistic estimates of achievement of both positive, and negative result.</w:t>
      </w:r>
      <w:r>
        <w:rPr>
          <w:rFonts w:ascii="Times New Roman" w:hAnsi="Times New Roman" w:cs="Times New Roman"/>
          <w:sz w:val="28"/>
          <w:szCs w:val="28"/>
          <w:lang w:val="en-US"/>
        </w:rPr>
        <w:t xml:space="preserve"> </w:t>
      </w:r>
      <w:r w:rsidRPr="001C0B66">
        <w:rPr>
          <w:rFonts w:ascii="Times New Roman" w:hAnsi="Times New Roman" w:cs="Times New Roman"/>
          <w:sz w:val="28"/>
          <w:szCs w:val="28"/>
          <w:lang w:val="en-US"/>
        </w:rPr>
        <w:t>In other words, the entrepreneurial risk is understood as the risk arising in case of the any kinds of activities connected with production (services), their implementation, commodity-money and financial transactions which always assume availability and overcoming uncertainty of situations of the inevitable choice.</w:t>
      </w:r>
      <w:r>
        <w:rPr>
          <w:rFonts w:ascii="Times New Roman" w:hAnsi="Times New Roman" w:cs="Times New Roman"/>
          <w:sz w:val="28"/>
          <w:szCs w:val="28"/>
          <w:lang w:val="en-US"/>
        </w:rPr>
        <w:t xml:space="preserve"> </w:t>
      </w:r>
      <w:r w:rsidRPr="001C0B66">
        <w:rPr>
          <w:rFonts w:ascii="Times New Roman" w:hAnsi="Times New Roman" w:cs="Times New Roman"/>
          <w:sz w:val="28"/>
          <w:szCs w:val="28"/>
          <w:lang w:val="en-US"/>
        </w:rPr>
        <w:t>The main prerequisite of an entrepreneurial risk is availability of alternative options, the solution of these or those questions of development of the entity, its effective functioning.</w:t>
      </w:r>
    </w:p>
    <w:p w:rsidR="001C0B66" w:rsidRPr="001C0B66" w:rsidRDefault="001C0B66" w:rsidP="001C0B66">
      <w:pPr>
        <w:spacing w:after="0" w:line="240" w:lineRule="auto"/>
        <w:ind w:firstLine="709"/>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Material and other losses, remaining balance of unrealized products in stock, untimely supply of raw materials, materials, decrease in profit, etc. can be practical results of manifestation of risk. It confirms a conclusion that on the one hand, the risk is a probability that the valid income of the entrepreneur will appear less necessary or planned. As a rule, all entrepreneurs try to minimize risk.</w:t>
      </w:r>
    </w:p>
    <w:p w:rsidR="001C0B66" w:rsidRPr="001C0B66" w:rsidRDefault="001C0B66" w:rsidP="001C0B66">
      <w:pPr>
        <w:spacing w:after="0" w:line="240" w:lineRule="auto"/>
        <w:ind w:firstLine="709"/>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On the other hand, the risk in decision making can be expressed not only in damage, but also in a favorable termination, good luck, in receipt of bigger profit, than it was expected. For this purpose entrepreneurs take the risk.</w:t>
      </w:r>
    </w:p>
    <w:p w:rsidR="001C0B66" w:rsidRPr="001C0B66" w:rsidRDefault="001C0B66" w:rsidP="001C0B66">
      <w:pPr>
        <w:spacing w:after="0" w:line="240" w:lineRule="auto"/>
        <w:ind w:firstLine="709"/>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Therefore "release from risk" isn't the purpose of business activity at all.</w:t>
      </w:r>
    </w:p>
    <w:p w:rsidR="001C0B66" w:rsidRPr="001C0B66" w:rsidRDefault="001C0B66" w:rsidP="001C0B66">
      <w:pPr>
        <w:spacing w:after="0" w:line="240" w:lineRule="auto"/>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In this case the regularity "risk return" implying a possibility of receipt of big profits in case of higher risk level works.</w:t>
      </w:r>
    </w:p>
    <w:p w:rsidR="0017193F" w:rsidRDefault="001C0B66" w:rsidP="001C0B66">
      <w:pPr>
        <w:spacing w:after="0" w:line="240" w:lineRule="auto"/>
        <w:ind w:firstLine="709"/>
        <w:jc w:val="both"/>
        <w:rPr>
          <w:rFonts w:ascii="Times New Roman" w:hAnsi="Times New Roman" w:cs="Times New Roman"/>
          <w:sz w:val="28"/>
          <w:szCs w:val="28"/>
          <w:lang w:val="en-US"/>
        </w:rPr>
      </w:pPr>
      <w:r w:rsidRPr="001C0B66">
        <w:rPr>
          <w:rFonts w:ascii="Times New Roman" w:hAnsi="Times New Roman" w:cs="Times New Roman"/>
          <w:sz w:val="28"/>
          <w:szCs w:val="28"/>
          <w:lang w:val="en-US"/>
        </w:rPr>
        <w:t>The historical and genetic aspect is shown that people always looked for and look for means and forms of protection against possible undesirable consequences and therefore keep reserve funds, funds of risk, train the managers acting defiantly, creatively, risk, but is prudent.</w:t>
      </w:r>
      <w:r>
        <w:rPr>
          <w:rFonts w:ascii="Times New Roman" w:hAnsi="Times New Roman" w:cs="Times New Roman"/>
          <w:sz w:val="28"/>
          <w:szCs w:val="28"/>
          <w:lang w:val="en-US"/>
        </w:rPr>
        <w:t xml:space="preserve">  </w:t>
      </w:r>
      <w:r w:rsidRPr="001C0B66">
        <w:rPr>
          <w:rFonts w:ascii="Times New Roman" w:hAnsi="Times New Roman" w:cs="Times New Roman"/>
          <w:sz w:val="28"/>
          <w:szCs w:val="28"/>
          <w:lang w:val="en-US"/>
        </w:rPr>
        <w:t>Socially legal consists in providing the right of the innovator to risk, i.e. in protection of initiative, enterprising people. Practical implementation of protective function is connected with implementation in the penal, economic and labor law of category of lawful risk.</w:t>
      </w:r>
    </w:p>
    <w:p w:rsidR="001C0B66" w:rsidRPr="00D21C9E" w:rsidRDefault="001C0B66" w:rsidP="001C0B66">
      <w:pPr>
        <w:spacing w:after="0" w:line="240" w:lineRule="auto"/>
        <w:ind w:firstLine="709"/>
        <w:jc w:val="both"/>
        <w:rPr>
          <w:rFonts w:ascii="Times New Roman" w:hAnsi="Times New Roman" w:cs="Times New Roman"/>
          <w:sz w:val="28"/>
          <w:szCs w:val="28"/>
          <w:lang w:val="en-US"/>
        </w:rPr>
      </w:pPr>
    </w:p>
    <w:p w:rsidR="0017193F" w:rsidRPr="00624B1E" w:rsidRDefault="0017193F" w:rsidP="0017193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17193F" w:rsidRPr="00624B1E" w:rsidRDefault="0017193F" w:rsidP="0017193F">
      <w:pPr>
        <w:spacing w:after="0" w:line="240" w:lineRule="auto"/>
        <w:rPr>
          <w:rFonts w:ascii="Times New Roman" w:hAnsi="Times New Roman" w:cs="Times New Roman"/>
          <w:b/>
          <w:sz w:val="28"/>
          <w:szCs w:val="28"/>
          <w:lang w:val="en-US"/>
        </w:rPr>
      </w:pPr>
    </w:p>
    <w:p w:rsidR="0017193F" w:rsidRPr="00624B1E" w:rsidRDefault="0017193F" w:rsidP="0017193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Pr="00624B1E">
        <w:rPr>
          <w:rFonts w:ascii="Times New Roman" w:hAnsi="Times New Roman" w:cs="Times New Roman"/>
          <w:sz w:val="28"/>
          <w:szCs w:val="28"/>
          <w:lang w:val="en-US"/>
        </w:rPr>
        <w:t xml:space="preserve">to characterize the </w:t>
      </w:r>
      <w:r>
        <w:rPr>
          <w:rFonts w:ascii="Times New Roman" w:hAnsi="Times New Roman" w:cs="Times New Roman"/>
          <w:sz w:val="28"/>
          <w:szCs w:val="28"/>
          <w:lang w:val="en-US"/>
        </w:rPr>
        <w:t>increase</w:t>
      </w:r>
      <w:r w:rsidRPr="00624B1E">
        <w:rPr>
          <w:rFonts w:ascii="Times New Roman" w:hAnsi="Times New Roman" w:cs="Times New Roman"/>
          <w:sz w:val="28"/>
          <w:szCs w:val="28"/>
          <w:lang w:val="en-US"/>
        </w:rPr>
        <w:t xml:space="preserve"> of </w:t>
      </w:r>
      <w:r w:rsidR="001C0B66" w:rsidRPr="0017193F">
        <w:rPr>
          <w:rFonts w:ascii="Times New Roman" w:hAnsi="Times New Roman" w:cs="Times New Roman"/>
          <w:sz w:val="28"/>
          <w:szCs w:val="28"/>
          <w:lang w:val="en-US"/>
        </w:rPr>
        <w:t>entrepreneurial</w:t>
      </w:r>
      <w:r w:rsidRPr="00D21C9E">
        <w:rPr>
          <w:rFonts w:ascii="Times New Roman" w:hAnsi="Times New Roman" w:cs="Times New Roman"/>
          <w:sz w:val="28"/>
          <w:szCs w:val="28"/>
          <w:lang w:val="en-US"/>
        </w:rPr>
        <w:t xml:space="preserve"> risk</w:t>
      </w:r>
      <w:r>
        <w:rPr>
          <w:rFonts w:ascii="Times New Roman" w:hAnsi="Times New Roman" w:cs="Times New Roman"/>
          <w:sz w:val="28"/>
          <w:szCs w:val="28"/>
          <w:lang w:val="en-US"/>
        </w:rPr>
        <w:t xml:space="preserve"> on bank activity</w:t>
      </w:r>
      <w:r w:rsidRPr="00624B1E">
        <w:rPr>
          <w:rFonts w:ascii="Times New Roman" w:hAnsi="Times New Roman" w:cs="Times New Roman"/>
          <w:sz w:val="28"/>
          <w:szCs w:val="28"/>
          <w:lang w:val="en-US"/>
        </w:rPr>
        <w:t>.</w:t>
      </w:r>
    </w:p>
    <w:p w:rsidR="0017193F" w:rsidRPr="00624B1E" w:rsidRDefault="0017193F" w:rsidP="0017193F">
      <w:pPr>
        <w:spacing w:after="0" w:line="240" w:lineRule="auto"/>
        <w:ind w:left="708"/>
        <w:rPr>
          <w:rFonts w:ascii="Times New Roman" w:hAnsi="Times New Roman" w:cs="Times New Roman"/>
          <w:b/>
          <w:sz w:val="28"/>
          <w:szCs w:val="28"/>
          <w:lang w:val="en-US"/>
        </w:rPr>
      </w:pPr>
    </w:p>
    <w:p w:rsidR="0017193F" w:rsidRPr="00624B1E" w:rsidRDefault="0017193F" w:rsidP="0017193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1C0B66" w:rsidRPr="0017193F" w:rsidRDefault="001C0B66" w:rsidP="001C0B66">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1</w:t>
      </w:r>
      <w:r w:rsidRPr="0017193F">
        <w:rPr>
          <w:rFonts w:ascii="Times New Roman" w:hAnsi="Times New Roman" w:cs="Times New Roman"/>
          <w:sz w:val="28"/>
          <w:szCs w:val="28"/>
          <w:lang w:val="en-US"/>
        </w:rPr>
        <w:t>. Classification of entrepreneurial risks</w:t>
      </w:r>
    </w:p>
    <w:p w:rsidR="001C0B66" w:rsidRPr="0017193F" w:rsidRDefault="001C0B66" w:rsidP="001C0B66">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2</w:t>
      </w:r>
      <w:r w:rsidRPr="0017193F">
        <w:rPr>
          <w:rFonts w:ascii="Times New Roman" w:hAnsi="Times New Roman" w:cs="Times New Roman"/>
          <w:sz w:val="28"/>
          <w:szCs w:val="28"/>
          <w:lang w:val="en-US"/>
        </w:rPr>
        <w:t>. Risk assessments of strategy of the entity</w:t>
      </w:r>
    </w:p>
    <w:p w:rsidR="001C0B66" w:rsidRPr="0017193F" w:rsidRDefault="001C0B66" w:rsidP="001C0B66">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3</w:t>
      </w:r>
      <w:r w:rsidRPr="0017193F">
        <w:rPr>
          <w:rFonts w:ascii="Times New Roman" w:hAnsi="Times New Roman" w:cs="Times New Roman"/>
          <w:sz w:val="28"/>
          <w:szCs w:val="28"/>
          <w:lang w:val="en-US"/>
        </w:rPr>
        <w:t xml:space="preserve">. Indicator of admissible risk </w:t>
      </w:r>
    </w:p>
    <w:p w:rsidR="001C0B66" w:rsidRPr="0017193F" w:rsidRDefault="001C0B66" w:rsidP="001C0B66">
      <w:pPr>
        <w:spacing w:after="0" w:line="240" w:lineRule="auto"/>
        <w:ind w:left="665" w:firstLine="35"/>
        <w:rPr>
          <w:rFonts w:ascii="Times New Roman" w:hAnsi="Times New Roman" w:cs="Times New Roman"/>
          <w:sz w:val="28"/>
          <w:szCs w:val="28"/>
          <w:lang w:val="en-US"/>
        </w:rPr>
      </w:pPr>
      <w:r>
        <w:rPr>
          <w:rFonts w:ascii="Times New Roman" w:hAnsi="Times New Roman" w:cs="Times New Roman"/>
          <w:sz w:val="28"/>
          <w:szCs w:val="28"/>
          <w:lang w:val="en-US"/>
        </w:rPr>
        <w:t>4</w:t>
      </w:r>
      <w:r w:rsidRPr="0017193F">
        <w:rPr>
          <w:rFonts w:ascii="Times New Roman" w:hAnsi="Times New Roman" w:cs="Times New Roman"/>
          <w:sz w:val="28"/>
          <w:szCs w:val="28"/>
          <w:lang w:val="en-US"/>
        </w:rPr>
        <w:t xml:space="preserve">. Indicator of critical risk </w:t>
      </w:r>
    </w:p>
    <w:p w:rsidR="001C0B66" w:rsidRPr="0017193F" w:rsidRDefault="001C0B66" w:rsidP="001C0B66">
      <w:pPr>
        <w:pStyle w:val="a3"/>
        <w:spacing w:after="0" w:line="240" w:lineRule="auto"/>
        <w:ind w:left="66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5</w:t>
      </w:r>
      <w:r w:rsidRPr="0017193F">
        <w:rPr>
          <w:rFonts w:ascii="Times New Roman" w:hAnsi="Times New Roman" w:cs="Times New Roman"/>
          <w:sz w:val="28"/>
          <w:szCs w:val="28"/>
          <w:lang w:val="en-US"/>
        </w:rPr>
        <w:t>. An indicator of catastrophic risk at the entity</w:t>
      </w:r>
    </w:p>
    <w:p w:rsidR="0017193F" w:rsidRPr="00624B1E" w:rsidRDefault="0017193F" w:rsidP="0017193F">
      <w:pPr>
        <w:spacing w:after="0" w:line="240" w:lineRule="auto"/>
        <w:ind w:left="708"/>
        <w:rPr>
          <w:rFonts w:ascii="Times New Roman" w:hAnsi="Times New Roman" w:cs="Times New Roman"/>
          <w:b/>
          <w:sz w:val="28"/>
          <w:szCs w:val="28"/>
          <w:lang w:val="en-US"/>
        </w:rPr>
      </w:pPr>
    </w:p>
    <w:p w:rsidR="001C0B66" w:rsidRPr="0017193F" w:rsidRDefault="0017193F" w:rsidP="001C0B66">
      <w:pPr>
        <w:spacing w:after="0" w:line="240" w:lineRule="auto"/>
        <w:ind w:left="665" w:firstLine="35"/>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001C0B66" w:rsidRPr="001C0B66">
        <w:rPr>
          <w:rFonts w:ascii="Times New Roman" w:hAnsi="Times New Roman" w:cs="Times New Roman"/>
          <w:sz w:val="28"/>
          <w:szCs w:val="28"/>
          <w:lang w:val="en-US"/>
        </w:rPr>
        <w:t>e</w:t>
      </w:r>
      <w:r w:rsidR="001C0B66" w:rsidRPr="0017193F">
        <w:rPr>
          <w:rFonts w:ascii="Times New Roman" w:hAnsi="Times New Roman" w:cs="Times New Roman"/>
          <w:sz w:val="28"/>
          <w:szCs w:val="28"/>
          <w:lang w:val="en-US"/>
        </w:rPr>
        <w:t>valuation methods of entrepreneurial risks</w:t>
      </w:r>
    </w:p>
    <w:p w:rsidR="0017193F" w:rsidRPr="00D21C9E" w:rsidRDefault="0017193F" w:rsidP="0017193F">
      <w:pPr>
        <w:spacing w:after="0" w:line="240" w:lineRule="auto"/>
        <w:ind w:left="708"/>
        <w:jc w:val="both"/>
        <w:rPr>
          <w:rFonts w:ascii="Times New Roman" w:hAnsi="Times New Roman" w:cs="Times New Roman"/>
          <w:sz w:val="28"/>
          <w:szCs w:val="28"/>
          <w:lang w:val="en-US"/>
        </w:rPr>
      </w:pPr>
    </w:p>
    <w:p w:rsidR="0017193F" w:rsidRPr="00624B1E" w:rsidRDefault="0017193F" w:rsidP="0017193F">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b/>
          <w:sz w:val="28"/>
          <w:szCs w:val="28"/>
          <w:lang w:val="en-US"/>
        </w:rPr>
        <w:t>Task for SIW:</w:t>
      </w:r>
      <w:r>
        <w:rPr>
          <w:rFonts w:ascii="Times New Roman" w:hAnsi="Times New Roman" w:cs="Times New Roman"/>
          <w:b/>
          <w:sz w:val="28"/>
          <w:szCs w:val="28"/>
          <w:lang w:val="en-US"/>
        </w:rPr>
        <w:t xml:space="preserve"> </w:t>
      </w:r>
      <w:r w:rsidRPr="001C0B66">
        <w:rPr>
          <w:rFonts w:ascii="Times New Roman" w:hAnsi="Times New Roman" w:cs="Times New Roman"/>
          <w:sz w:val="28"/>
          <w:szCs w:val="28"/>
          <w:lang w:val="en-US"/>
        </w:rPr>
        <w:t>t</w:t>
      </w:r>
      <w:r w:rsidRPr="00624B1E">
        <w:rPr>
          <w:rFonts w:ascii="Times New Roman" w:hAnsi="Times New Roman" w:cs="Times New Roman"/>
          <w:sz w:val="28"/>
          <w:szCs w:val="28"/>
          <w:lang w:val="en-US"/>
        </w:rPr>
        <w:t>o make the presentation on this subject.</w:t>
      </w:r>
    </w:p>
    <w:p w:rsidR="0017193F" w:rsidRPr="00624B1E" w:rsidRDefault="0017193F" w:rsidP="0017193F">
      <w:pPr>
        <w:spacing w:after="0" w:line="240" w:lineRule="auto"/>
        <w:ind w:left="708"/>
        <w:rPr>
          <w:rFonts w:ascii="Times New Roman" w:hAnsi="Times New Roman" w:cs="Times New Roman"/>
          <w:b/>
          <w:sz w:val="28"/>
          <w:szCs w:val="28"/>
          <w:lang w:val="en-US"/>
        </w:rPr>
      </w:pPr>
    </w:p>
    <w:p w:rsidR="0017193F" w:rsidRPr="00624B1E" w:rsidRDefault="0017193F" w:rsidP="0017193F">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17193F" w:rsidRPr="00624B1E" w:rsidRDefault="0017193F" w:rsidP="0017193F">
      <w:pPr>
        <w:spacing w:after="0" w:line="240" w:lineRule="auto"/>
        <w:jc w:val="both"/>
        <w:rPr>
          <w:rFonts w:ascii="Times New Roman" w:hAnsi="Times New Roman" w:cs="Times New Roman"/>
          <w:sz w:val="28"/>
          <w:szCs w:val="28"/>
          <w:lang w:val="en-US"/>
        </w:rPr>
      </w:pPr>
    </w:p>
    <w:p w:rsidR="0017193F" w:rsidRPr="00624B1E" w:rsidRDefault="0017193F" w:rsidP="0017193F">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17193F" w:rsidRPr="00624B1E" w:rsidRDefault="0017193F" w:rsidP="0017193F">
      <w:pPr>
        <w:spacing w:after="0" w:line="240" w:lineRule="auto"/>
        <w:ind w:firstLine="709"/>
        <w:jc w:val="both"/>
        <w:rPr>
          <w:rFonts w:ascii="Times New Roman" w:hAnsi="Times New Roman" w:cs="Times New Roman"/>
          <w:b/>
          <w:sz w:val="28"/>
          <w:szCs w:val="28"/>
          <w:lang w:val="en-US"/>
        </w:rPr>
      </w:pPr>
    </w:p>
    <w:p w:rsidR="0017193F" w:rsidRPr="00624B1E" w:rsidRDefault="0017193F" w:rsidP="0017193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17193F" w:rsidRDefault="0017193F" w:rsidP="0017193F">
      <w:pPr>
        <w:spacing w:after="0" w:line="240" w:lineRule="auto"/>
        <w:rPr>
          <w:rFonts w:ascii="Times New Roman" w:hAnsi="Times New Roman" w:cs="Times New Roman"/>
          <w:b/>
          <w:sz w:val="28"/>
          <w:szCs w:val="28"/>
          <w:lang w:val="en-US"/>
        </w:rPr>
      </w:pPr>
    </w:p>
    <w:p w:rsidR="0017193F" w:rsidRPr="00624B1E" w:rsidRDefault="0017193F" w:rsidP="0017193F">
      <w:pPr>
        <w:spacing w:after="0" w:line="240" w:lineRule="auto"/>
        <w:rPr>
          <w:rFonts w:ascii="Times New Roman" w:hAnsi="Times New Roman" w:cs="Times New Roman"/>
          <w:b/>
          <w:sz w:val="28"/>
          <w:szCs w:val="28"/>
          <w:lang w:val="en-US"/>
        </w:rPr>
      </w:pPr>
    </w:p>
    <w:p w:rsidR="00186DF4" w:rsidRPr="00624B1E" w:rsidRDefault="00186DF4" w:rsidP="00186DF4">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w:t>
      </w:r>
      <w:r w:rsidR="0017193F">
        <w:rPr>
          <w:rFonts w:ascii="Times New Roman" w:hAnsi="Times New Roman" w:cs="Times New Roman"/>
          <w:b/>
          <w:sz w:val="28"/>
          <w:szCs w:val="28"/>
          <w:lang w:val="en-US"/>
        </w:rPr>
        <w:t>3</w:t>
      </w:r>
    </w:p>
    <w:p w:rsidR="00437340" w:rsidRPr="0017193F" w:rsidRDefault="003E4DA9" w:rsidP="00D21C9E">
      <w:pPr>
        <w:spacing w:after="0" w:line="240" w:lineRule="auto"/>
        <w:jc w:val="center"/>
        <w:rPr>
          <w:rFonts w:ascii="Times New Roman" w:hAnsi="Times New Roman" w:cs="Times New Roman"/>
          <w:b/>
          <w:sz w:val="28"/>
          <w:szCs w:val="28"/>
          <w:lang w:val="en-US"/>
        </w:rPr>
      </w:pPr>
      <w:r w:rsidRPr="0017193F">
        <w:rPr>
          <w:rFonts w:ascii="Times New Roman" w:hAnsi="Times New Roman" w:cs="Times New Roman"/>
          <w:b/>
          <w:sz w:val="28"/>
          <w:szCs w:val="28"/>
          <w:lang w:val="en-US"/>
        </w:rPr>
        <w:lastRenderedPageBreak/>
        <w:t>Subject 1</w:t>
      </w:r>
      <w:r w:rsidR="0017193F">
        <w:rPr>
          <w:rFonts w:ascii="Times New Roman" w:hAnsi="Times New Roman" w:cs="Times New Roman"/>
          <w:b/>
          <w:sz w:val="28"/>
          <w:szCs w:val="28"/>
          <w:lang w:val="en-US"/>
        </w:rPr>
        <w:t>3</w:t>
      </w:r>
      <w:r w:rsidRPr="0017193F">
        <w:rPr>
          <w:rFonts w:ascii="Times New Roman" w:hAnsi="Times New Roman" w:cs="Times New Roman"/>
          <w:b/>
          <w:sz w:val="28"/>
          <w:szCs w:val="28"/>
          <w:lang w:val="en-US"/>
        </w:rPr>
        <w:t xml:space="preserve">. </w:t>
      </w:r>
      <w:r w:rsidR="00D21C9E" w:rsidRPr="0017193F">
        <w:rPr>
          <w:rFonts w:ascii="Times New Roman" w:hAnsi="Times New Roman" w:cs="Times New Roman"/>
          <w:sz w:val="28"/>
          <w:szCs w:val="28"/>
          <w:lang w:val="en-US"/>
        </w:rPr>
        <w:t>Currency risk</w:t>
      </w:r>
    </w:p>
    <w:p w:rsidR="00D21C9E" w:rsidRDefault="00D21C9E" w:rsidP="00437340">
      <w:pPr>
        <w:spacing w:after="0" w:line="240" w:lineRule="auto"/>
        <w:ind w:left="708"/>
        <w:rPr>
          <w:rFonts w:ascii="Times New Roman" w:hAnsi="Times New Roman" w:cs="Times New Roman"/>
          <w:b/>
          <w:sz w:val="28"/>
          <w:szCs w:val="28"/>
          <w:lang w:val="en-US"/>
        </w:rPr>
      </w:pPr>
    </w:p>
    <w:p w:rsidR="003E4DA9" w:rsidRPr="00624B1E" w:rsidRDefault="00437340" w:rsidP="00437340">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D21C9E" w:rsidRPr="00D21C9E" w:rsidRDefault="00D21C9E" w:rsidP="00D21C9E">
      <w:pPr>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1. Currency risk; essence, types, their characteristic and calculation</w:t>
      </w:r>
    </w:p>
    <w:p w:rsidR="00D21C9E" w:rsidRPr="00D21C9E" w:rsidRDefault="00D21C9E" w:rsidP="00D21C9E">
      <w:pPr>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 xml:space="preserve">2. Operational currency risks </w:t>
      </w:r>
    </w:p>
    <w:p w:rsidR="00437340" w:rsidRPr="00D21C9E" w:rsidRDefault="00D21C9E" w:rsidP="00D21C9E">
      <w:pPr>
        <w:pStyle w:val="a3"/>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3. Forward exchange contracts</w:t>
      </w:r>
    </w:p>
    <w:p w:rsidR="00D21C9E" w:rsidRPr="00D21C9E" w:rsidRDefault="00D21C9E" w:rsidP="00D21C9E">
      <w:pPr>
        <w:pStyle w:val="a3"/>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2. Currency options</w:t>
      </w:r>
    </w:p>
    <w:p w:rsidR="00D21C9E" w:rsidRDefault="00D21C9E" w:rsidP="00437340">
      <w:pPr>
        <w:pStyle w:val="a3"/>
        <w:spacing w:after="0" w:line="240" w:lineRule="auto"/>
        <w:ind w:left="708"/>
        <w:jc w:val="both"/>
        <w:rPr>
          <w:rFonts w:ascii="Times New Roman" w:hAnsi="Times New Roman" w:cs="Times New Roman"/>
          <w:b/>
          <w:sz w:val="28"/>
          <w:szCs w:val="28"/>
          <w:lang w:val="en-US"/>
        </w:rPr>
      </w:pPr>
    </w:p>
    <w:p w:rsidR="00437340" w:rsidRPr="00624B1E" w:rsidRDefault="00437340" w:rsidP="00437340">
      <w:pPr>
        <w:pStyle w:val="a3"/>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p>
    <w:p w:rsidR="00437340" w:rsidRPr="00624B1E" w:rsidRDefault="00437340" w:rsidP="00437340">
      <w:pPr>
        <w:pStyle w:val="a3"/>
        <w:spacing w:after="0" w:line="240" w:lineRule="auto"/>
        <w:ind w:left="360"/>
        <w:rPr>
          <w:rFonts w:ascii="Times New Roman" w:hAnsi="Times New Roman" w:cs="Times New Roman"/>
          <w:b/>
          <w:sz w:val="28"/>
          <w:szCs w:val="28"/>
          <w:lang w:val="en-US"/>
        </w:rPr>
      </w:pPr>
    </w:p>
    <w:p w:rsidR="00437340" w:rsidRPr="00624B1E" w:rsidRDefault="00437340" w:rsidP="00437340">
      <w:pPr>
        <w:pStyle w:val="a3"/>
        <w:spacing w:after="0" w:line="240" w:lineRule="auto"/>
        <w:ind w:left="708"/>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397EF4" w:rsidRPr="00624B1E" w:rsidRDefault="00397EF4" w:rsidP="00186DF4">
      <w:pPr>
        <w:spacing w:after="0" w:line="240" w:lineRule="auto"/>
        <w:jc w:val="center"/>
        <w:rPr>
          <w:rFonts w:ascii="Times New Roman" w:hAnsi="Times New Roman" w:cs="Times New Roman"/>
          <w:b/>
          <w:sz w:val="28"/>
          <w:szCs w:val="28"/>
          <w:lang w:val="en-US"/>
        </w:rPr>
      </w:pPr>
    </w:p>
    <w:p w:rsidR="00186DF4" w:rsidRPr="00624B1E" w:rsidRDefault="00186DF4" w:rsidP="00186DF4">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186DF4" w:rsidRPr="00624B1E" w:rsidRDefault="00186DF4" w:rsidP="00186DF4">
      <w:pPr>
        <w:spacing w:after="0" w:line="240" w:lineRule="auto"/>
        <w:jc w:val="center"/>
        <w:rPr>
          <w:rFonts w:ascii="Times New Roman" w:hAnsi="Times New Roman" w:cs="Times New Roman"/>
          <w:b/>
          <w:sz w:val="28"/>
          <w:szCs w:val="28"/>
          <w:lang w:val="en-US"/>
        </w:rPr>
      </w:pP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The currency risk is connected with uncertainty of future movement of interest rates, i.e. the prices of national currency in relation to foreign. It exerts impact on borrowers, creditors and investors who make transactions in the currencies other than national currency.</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The currency risk includes:</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economic risk — risk of a change in value of assets or liabilities of firm (or bank) because of future changes of course;</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the risk of the translation — has the accounting nature, is connected with distinctions in accounting of assets and liabilities in foreign currency;</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risk of transactions — uncertainty of cost in national currency of the foreign currency transaction in the future.</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Economic risk</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The economic risk for firm consists that cost се assets can change in the big or smaller party (in national currency) because of future changes of the currency rate. It also concerns to investors whose foreign investments — shares and debt obligations — bring in the income in a foreign currency</w:t>
      </w:r>
      <w:r>
        <w:rPr>
          <w:rFonts w:ascii="Times New Roman" w:hAnsi="Times New Roman" w:cs="Times New Roman"/>
          <w:sz w:val="28"/>
          <w:szCs w:val="28"/>
          <w:lang w:val="en-US"/>
        </w:rPr>
        <w:t xml:space="preserve">. </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Risk for bank</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For bank investment into foreign assets, for example issuance of credits in a foreign currency, will influence the size of future flow of the payments expressed in national currency (because of future changes of the currency rate). Besides, the amount of payments to settlement on these credits will change in case of transfer of cost of a foreign currency of the credit to an equivalent in national currency.</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Risk of the translation</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Both for firm, and for bank the risk of the translation affects balance, changing an asset cost and liabilities. If there is a fall of a rate of a foreign currency in which these assets are expressed, then the asset cost falls, the size of assets decreases, the size of capital stock of firm or bank falls.</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It must be kept in mind that the risk of the translation represents a bookkeeping impact, but reflects economic risk of the transaction which considers influence of change of the currency rate on future flow of payments and consequently, on future profitability of firm or bank in insignificant degree.</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Risk of the transaction</w:t>
      </w:r>
      <w:r>
        <w:rPr>
          <w:rFonts w:ascii="Times New Roman" w:hAnsi="Times New Roman" w:cs="Times New Roman"/>
          <w:sz w:val="28"/>
          <w:szCs w:val="28"/>
          <w:lang w:val="en-US"/>
        </w:rPr>
        <w:t xml:space="preserve">. </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lastRenderedPageBreak/>
        <w:t>Changes in profitability of firm mean changes of its creditworthness therefore for bank it is very important to be aware of currency transactions of clients.</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The currency risk can be reduced by application of various methods among which there are protective clauses, currency providing a possibility of change (or review) initial terms of the contract in the course of its execution</w:t>
      </w:r>
      <w:r>
        <w:rPr>
          <w:rFonts w:ascii="Times New Roman" w:hAnsi="Times New Roman" w:cs="Times New Roman"/>
          <w:sz w:val="28"/>
          <w:szCs w:val="28"/>
          <w:lang w:val="en-US"/>
        </w:rPr>
        <w:t xml:space="preserve">, </w:t>
      </w:r>
      <w:r w:rsidRPr="00D21C9E">
        <w:rPr>
          <w:rFonts w:ascii="Times New Roman" w:hAnsi="Times New Roman" w:cs="Times New Roman"/>
          <w:sz w:val="28"/>
          <w:szCs w:val="28"/>
          <w:lang w:val="en-US"/>
        </w:rPr>
        <w:t>clauses, hedging, etc.</w:t>
      </w:r>
    </w:p>
    <w:p w:rsidR="00D21C9E" w:rsidRPr="00D21C9E" w:rsidRDefault="00D21C9E" w:rsidP="00D21C9E">
      <w:pPr>
        <w:spacing w:after="0" w:line="240" w:lineRule="auto"/>
        <w:ind w:firstLine="709"/>
        <w:jc w:val="both"/>
        <w:rPr>
          <w:rFonts w:ascii="Times New Roman" w:hAnsi="Times New Roman" w:cs="Times New Roman"/>
          <w:sz w:val="28"/>
          <w:szCs w:val="28"/>
          <w:lang w:val="en-US"/>
        </w:rPr>
      </w:pPr>
    </w:p>
    <w:p w:rsidR="00132B9D" w:rsidRPr="00624B1E" w:rsidRDefault="00132B9D" w:rsidP="00D21C9E">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480A0E" w:rsidRPr="00624B1E" w:rsidRDefault="00480A0E" w:rsidP="00186DF4">
      <w:pPr>
        <w:spacing w:after="0" w:line="240" w:lineRule="auto"/>
        <w:rPr>
          <w:rFonts w:ascii="Times New Roman" w:hAnsi="Times New Roman" w:cs="Times New Roman"/>
          <w:b/>
          <w:sz w:val="28"/>
          <w:szCs w:val="28"/>
          <w:lang w:val="en-US"/>
        </w:rPr>
      </w:pPr>
    </w:p>
    <w:p w:rsidR="00186DF4" w:rsidRPr="00624B1E" w:rsidRDefault="00132B9D" w:rsidP="0043734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00437340" w:rsidRPr="00624B1E">
        <w:rPr>
          <w:rFonts w:ascii="Times New Roman" w:hAnsi="Times New Roman" w:cs="Times New Roman"/>
          <w:sz w:val="28"/>
          <w:szCs w:val="28"/>
          <w:lang w:val="en-US"/>
        </w:rPr>
        <w:t>t</w:t>
      </w:r>
      <w:r w:rsidR="00186DF4" w:rsidRPr="00624B1E">
        <w:rPr>
          <w:rFonts w:ascii="Times New Roman" w:hAnsi="Times New Roman" w:cs="Times New Roman"/>
          <w:sz w:val="28"/>
          <w:szCs w:val="28"/>
          <w:lang w:val="en-US"/>
        </w:rPr>
        <w:t xml:space="preserve">o characterize </w:t>
      </w:r>
      <w:r w:rsidR="00397EF4" w:rsidRPr="00624B1E">
        <w:rPr>
          <w:rFonts w:ascii="Times New Roman" w:hAnsi="Times New Roman" w:cs="Times New Roman"/>
          <w:sz w:val="28"/>
          <w:szCs w:val="28"/>
          <w:lang w:val="en-US"/>
        </w:rPr>
        <w:t xml:space="preserve">the </w:t>
      </w:r>
      <w:r w:rsidR="00D21C9E">
        <w:rPr>
          <w:rFonts w:ascii="Times New Roman" w:hAnsi="Times New Roman" w:cs="Times New Roman"/>
          <w:sz w:val="28"/>
          <w:szCs w:val="28"/>
          <w:lang w:val="en-US"/>
        </w:rPr>
        <w:t>increase</w:t>
      </w:r>
      <w:r w:rsidR="00397EF4" w:rsidRPr="00624B1E">
        <w:rPr>
          <w:rFonts w:ascii="Times New Roman" w:hAnsi="Times New Roman" w:cs="Times New Roman"/>
          <w:sz w:val="28"/>
          <w:szCs w:val="28"/>
          <w:lang w:val="en-US"/>
        </w:rPr>
        <w:t xml:space="preserve"> of </w:t>
      </w:r>
      <w:r w:rsidR="00D21C9E" w:rsidRPr="00D21C9E">
        <w:rPr>
          <w:rFonts w:ascii="Times New Roman" w:hAnsi="Times New Roman" w:cs="Times New Roman"/>
          <w:sz w:val="28"/>
          <w:szCs w:val="28"/>
          <w:lang w:val="en-US"/>
        </w:rPr>
        <w:t>currency risk</w:t>
      </w:r>
      <w:r w:rsidR="00D21C9E">
        <w:rPr>
          <w:rFonts w:ascii="Times New Roman" w:hAnsi="Times New Roman" w:cs="Times New Roman"/>
          <w:sz w:val="28"/>
          <w:szCs w:val="28"/>
          <w:lang w:val="en-US"/>
        </w:rPr>
        <w:t xml:space="preserve"> on </w:t>
      </w:r>
      <w:r w:rsidR="0017193F">
        <w:rPr>
          <w:rFonts w:ascii="Times New Roman" w:hAnsi="Times New Roman" w:cs="Times New Roman"/>
          <w:sz w:val="28"/>
          <w:szCs w:val="28"/>
          <w:lang w:val="en-US"/>
        </w:rPr>
        <w:t>bank activity</w:t>
      </w:r>
      <w:r w:rsidR="00186DF4" w:rsidRPr="00624B1E">
        <w:rPr>
          <w:rFonts w:ascii="Times New Roman" w:hAnsi="Times New Roman" w:cs="Times New Roman"/>
          <w:sz w:val="28"/>
          <w:szCs w:val="28"/>
          <w:lang w:val="en-US"/>
        </w:rPr>
        <w:t>.</w:t>
      </w:r>
    </w:p>
    <w:p w:rsidR="00186DF4" w:rsidRPr="00624B1E" w:rsidRDefault="00186DF4" w:rsidP="00480A0E">
      <w:pPr>
        <w:spacing w:after="0" w:line="240" w:lineRule="auto"/>
        <w:ind w:left="708"/>
        <w:rPr>
          <w:rFonts w:ascii="Times New Roman" w:hAnsi="Times New Roman" w:cs="Times New Roman"/>
          <w:b/>
          <w:sz w:val="28"/>
          <w:szCs w:val="28"/>
          <w:lang w:val="en-US"/>
        </w:rPr>
      </w:pPr>
    </w:p>
    <w:p w:rsidR="00437340" w:rsidRPr="00624B1E" w:rsidRDefault="00437340" w:rsidP="00437340">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17193F" w:rsidRPr="00D21C9E" w:rsidRDefault="0017193F" w:rsidP="0017193F">
      <w:pPr>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1. Currency risk; essence, types, their characteristic and calculation</w:t>
      </w:r>
    </w:p>
    <w:p w:rsidR="0017193F" w:rsidRPr="00D21C9E" w:rsidRDefault="0017193F" w:rsidP="0017193F">
      <w:pPr>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 xml:space="preserve">2. Operational currency risks </w:t>
      </w:r>
    </w:p>
    <w:p w:rsidR="0017193F" w:rsidRPr="00D21C9E" w:rsidRDefault="0017193F" w:rsidP="0017193F">
      <w:pPr>
        <w:pStyle w:val="a3"/>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3. Forward exchange contracts</w:t>
      </w:r>
    </w:p>
    <w:p w:rsidR="0017193F" w:rsidRPr="00D21C9E" w:rsidRDefault="0017193F" w:rsidP="0017193F">
      <w:pPr>
        <w:pStyle w:val="a3"/>
        <w:spacing w:after="0" w:line="240" w:lineRule="auto"/>
        <w:ind w:left="708"/>
        <w:jc w:val="both"/>
        <w:rPr>
          <w:rFonts w:ascii="Times New Roman" w:hAnsi="Times New Roman" w:cs="Times New Roman"/>
          <w:sz w:val="28"/>
          <w:szCs w:val="28"/>
          <w:lang w:val="en-US"/>
        </w:rPr>
      </w:pPr>
      <w:r w:rsidRPr="00D21C9E">
        <w:rPr>
          <w:rFonts w:ascii="Times New Roman" w:hAnsi="Times New Roman" w:cs="Times New Roman"/>
          <w:sz w:val="28"/>
          <w:szCs w:val="28"/>
          <w:lang w:val="en-US"/>
        </w:rPr>
        <w:t>2. Currency options</w:t>
      </w:r>
    </w:p>
    <w:p w:rsidR="00792CE4" w:rsidRPr="00624B1E" w:rsidRDefault="00792CE4" w:rsidP="00480A0E">
      <w:pPr>
        <w:spacing w:after="0" w:line="240" w:lineRule="auto"/>
        <w:ind w:left="708"/>
        <w:rPr>
          <w:rFonts w:ascii="Times New Roman" w:hAnsi="Times New Roman" w:cs="Times New Roman"/>
          <w:b/>
          <w:sz w:val="28"/>
          <w:szCs w:val="28"/>
          <w:lang w:val="en-US"/>
        </w:rPr>
      </w:pPr>
    </w:p>
    <w:p w:rsidR="0017193F" w:rsidRPr="00D21C9E" w:rsidRDefault="00792CE4" w:rsidP="0017193F">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0017193F" w:rsidRPr="00D21C9E">
        <w:rPr>
          <w:rFonts w:ascii="Times New Roman" w:hAnsi="Times New Roman" w:cs="Times New Roman"/>
          <w:sz w:val="28"/>
          <w:szCs w:val="28"/>
          <w:lang w:val="en-US"/>
        </w:rPr>
        <w:t>Foreign futures contracts</w:t>
      </w:r>
    </w:p>
    <w:p w:rsidR="00792CE4" w:rsidRPr="00624B1E" w:rsidRDefault="00792CE4" w:rsidP="0017193F">
      <w:pPr>
        <w:spacing w:after="0" w:line="240" w:lineRule="auto"/>
        <w:ind w:left="708"/>
        <w:jc w:val="both"/>
        <w:rPr>
          <w:rFonts w:ascii="Times New Roman" w:hAnsi="Times New Roman" w:cs="Times New Roman"/>
          <w:b/>
          <w:sz w:val="28"/>
          <w:szCs w:val="28"/>
          <w:lang w:val="en-US"/>
        </w:rPr>
      </w:pPr>
    </w:p>
    <w:p w:rsidR="00186DF4" w:rsidRPr="00624B1E" w:rsidRDefault="00186DF4" w:rsidP="00AA5401">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Task for </w:t>
      </w:r>
      <w:r w:rsidR="00AA5401" w:rsidRPr="00624B1E">
        <w:rPr>
          <w:rFonts w:ascii="Times New Roman" w:hAnsi="Times New Roman" w:cs="Times New Roman"/>
          <w:b/>
          <w:sz w:val="28"/>
          <w:szCs w:val="28"/>
          <w:lang w:val="en-US"/>
        </w:rPr>
        <w:t>SIW:</w:t>
      </w:r>
      <w:r w:rsidR="0017193F">
        <w:rPr>
          <w:rFonts w:ascii="Times New Roman" w:hAnsi="Times New Roman" w:cs="Times New Roman"/>
          <w:b/>
          <w:sz w:val="28"/>
          <w:szCs w:val="28"/>
          <w:lang w:val="en-US"/>
        </w:rPr>
        <w:t xml:space="preserve"> t</w:t>
      </w:r>
      <w:r w:rsidRPr="00624B1E">
        <w:rPr>
          <w:rFonts w:ascii="Times New Roman" w:hAnsi="Times New Roman" w:cs="Times New Roman"/>
          <w:sz w:val="28"/>
          <w:szCs w:val="28"/>
          <w:lang w:val="en-US"/>
        </w:rPr>
        <w:t>o make the presentation on this subject.</w:t>
      </w:r>
    </w:p>
    <w:p w:rsidR="00AA5401" w:rsidRPr="00624B1E" w:rsidRDefault="00AA5401" w:rsidP="00AA5401">
      <w:pPr>
        <w:spacing w:after="0" w:line="240" w:lineRule="auto"/>
        <w:ind w:left="708"/>
        <w:rPr>
          <w:rFonts w:ascii="Times New Roman" w:hAnsi="Times New Roman" w:cs="Times New Roman"/>
          <w:b/>
          <w:sz w:val="28"/>
          <w:szCs w:val="28"/>
          <w:lang w:val="en-US"/>
        </w:rPr>
      </w:pPr>
    </w:p>
    <w:p w:rsidR="0017193F" w:rsidRPr="00624B1E" w:rsidRDefault="0017193F" w:rsidP="0017193F">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17193F" w:rsidRPr="00624B1E" w:rsidRDefault="0017193F" w:rsidP="0017193F">
      <w:pPr>
        <w:spacing w:after="0" w:line="240" w:lineRule="auto"/>
        <w:jc w:val="both"/>
        <w:rPr>
          <w:rFonts w:ascii="Times New Roman" w:hAnsi="Times New Roman" w:cs="Times New Roman"/>
          <w:sz w:val="28"/>
          <w:szCs w:val="28"/>
          <w:lang w:val="en-US"/>
        </w:rPr>
      </w:pPr>
    </w:p>
    <w:p w:rsidR="0017193F" w:rsidRPr="00624B1E" w:rsidRDefault="0017193F" w:rsidP="0017193F">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17193F" w:rsidRPr="00624B1E" w:rsidRDefault="0017193F" w:rsidP="0017193F">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17193F" w:rsidRPr="00624B1E" w:rsidRDefault="0017193F" w:rsidP="0017193F">
      <w:pPr>
        <w:spacing w:after="0" w:line="240" w:lineRule="auto"/>
        <w:ind w:firstLine="709"/>
        <w:jc w:val="both"/>
        <w:rPr>
          <w:rFonts w:ascii="Times New Roman" w:hAnsi="Times New Roman" w:cs="Times New Roman"/>
          <w:b/>
          <w:sz w:val="28"/>
          <w:szCs w:val="28"/>
          <w:lang w:val="en-US"/>
        </w:rPr>
      </w:pPr>
    </w:p>
    <w:p w:rsidR="0017193F" w:rsidRPr="00624B1E" w:rsidRDefault="0017193F" w:rsidP="0017193F">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17193F" w:rsidRPr="00624B1E" w:rsidRDefault="0017193F" w:rsidP="00186DF4">
      <w:pPr>
        <w:spacing w:after="0" w:line="240" w:lineRule="auto"/>
        <w:rPr>
          <w:rFonts w:ascii="Times New Roman" w:hAnsi="Times New Roman" w:cs="Times New Roman"/>
          <w:b/>
          <w:sz w:val="28"/>
          <w:szCs w:val="28"/>
          <w:lang w:val="en-US"/>
        </w:rPr>
      </w:pPr>
    </w:p>
    <w:p w:rsidR="00AA5401" w:rsidRPr="00624B1E" w:rsidRDefault="00AA5401" w:rsidP="00186DF4">
      <w:pPr>
        <w:spacing w:after="0" w:line="240" w:lineRule="auto"/>
        <w:ind w:left="360"/>
        <w:jc w:val="center"/>
        <w:rPr>
          <w:rFonts w:ascii="Times New Roman" w:hAnsi="Times New Roman" w:cs="Times New Roman"/>
          <w:b/>
          <w:sz w:val="28"/>
          <w:szCs w:val="28"/>
          <w:lang w:val="en-US"/>
        </w:rPr>
      </w:pPr>
    </w:p>
    <w:p w:rsidR="002C6E18" w:rsidRPr="00624B1E" w:rsidRDefault="002C6E18" w:rsidP="00186DF4">
      <w:pPr>
        <w:spacing w:after="0" w:line="240" w:lineRule="auto"/>
        <w:ind w:left="360"/>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w:t>
      </w:r>
      <w:r w:rsidR="00C60365" w:rsidRPr="00624B1E">
        <w:rPr>
          <w:rFonts w:ascii="Times New Roman" w:hAnsi="Times New Roman" w:cs="Times New Roman"/>
          <w:b/>
          <w:sz w:val="28"/>
          <w:szCs w:val="28"/>
          <w:lang w:val="en-US"/>
        </w:rPr>
        <w:t>4</w:t>
      </w:r>
    </w:p>
    <w:p w:rsidR="00C60365" w:rsidRPr="001C0B66" w:rsidRDefault="00C60365" w:rsidP="00C60365">
      <w:pPr>
        <w:spacing w:after="0" w:line="240" w:lineRule="auto"/>
        <w:jc w:val="center"/>
        <w:rPr>
          <w:rFonts w:ascii="Times New Roman" w:hAnsi="Times New Roman" w:cs="Times New Roman"/>
          <w:b/>
          <w:sz w:val="28"/>
          <w:szCs w:val="28"/>
          <w:lang w:val="en-US"/>
        </w:rPr>
      </w:pPr>
      <w:r w:rsidRPr="001C0B66">
        <w:rPr>
          <w:rFonts w:ascii="Times New Roman" w:hAnsi="Times New Roman" w:cs="Times New Roman"/>
          <w:b/>
          <w:sz w:val="28"/>
          <w:szCs w:val="28"/>
          <w:lang w:val="en-US"/>
        </w:rPr>
        <w:t xml:space="preserve">Subject 14. </w:t>
      </w:r>
      <w:r w:rsidR="001C0B66" w:rsidRPr="001C0B66">
        <w:rPr>
          <w:rFonts w:ascii="Times New Roman" w:hAnsi="Times New Roman" w:cs="Times New Roman"/>
          <w:b/>
          <w:sz w:val="28"/>
          <w:szCs w:val="28"/>
          <w:lang w:val="en-US"/>
        </w:rPr>
        <w:t>Operational and accounting risks</w:t>
      </w:r>
      <w:r w:rsidRPr="001C0B66">
        <w:rPr>
          <w:rFonts w:ascii="Times New Roman" w:hAnsi="Times New Roman" w:cs="Times New Roman"/>
          <w:b/>
          <w:sz w:val="28"/>
          <w:szCs w:val="28"/>
          <w:lang w:val="en-US"/>
        </w:rPr>
        <w:t>.</w:t>
      </w:r>
    </w:p>
    <w:p w:rsidR="00792CE4" w:rsidRPr="00624B1E" w:rsidRDefault="00792CE4" w:rsidP="00792CE4">
      <w:pPr>
        <w:spacing w:after="0" w:line="240" w:lineRule="auto"/>
        <w:rPr>
          <w:rFonts w:ascii="Times New Roman" w:hAnsi="Times New Roman" w:cs="Times New Roman"/>
          <w:b/>
          <w:sz w:val="28"/>
          <w:szCs w:val="28"/>
          <w:lang w:val="en-US"/>
        </w:rPr>
      </w:pPr>
    </w:p>
    <w:p w:rsidR="00792CE4" w:rsidRPr="00624B1E" w:rsidRDefault="00792CE4" w:rsidP="00792CE4">
      <w:pPr>
        <w:spacing w:after="0" w:line="240" w:lineRule="auto"/>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1C0B66" w:rsidRPr="000B4FA7" w:rsidRDefault="00C60365" w:rsidP="001C0B66">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 xml:space="preserve">1. </w:t>
      </w:r>
      <w:r w:rsidR="001C0B66" w:rsidRPr="000B4FA7">
        <w:rPr>
          <w:rFonts w:ascii="Times New Roman" w:hAnsi="Times New Roman" w:cs="Times New Roman"/>
          <w:sz w:val="28"/>
          <w:szCs w:val="28"/>
          <w:lang w:val="en-US"/>
        </w:rPr>
        <w:t>Operational risk; essence, types, their characteristic and calculation</w:t>
      </w:r>
    </w:p>
    <w:p w:rsidR="001C0B66" w:rsidRPr="000B4FA7" w:rsidRDefault="001C0B66" w:rsidP="001C0B66">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 xml:space="preserve">2. Operational and accounting risks </w:t>
      </w:r>
    </w:p>
    <w:p w:rsidR="00792CE4" w:rsidRPr="000B4FA7" w:rsidRDefault="001C0B66" w:rsidP="001C0B66">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3. Current operational risks</w:t>
      </w:r>
    </w:p>
    <w:p w:rsidR="001C0B66" w:rsidRPr="000B4FA7" w:rsidRDefault="000B4FA7" w:rsidP="001C0B6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1C0B66" w:rsidRPr="000B4FA7">
        <w:rPr>
          <w:rFonts w:ascii="Times New Roman" w:hAnsi="Times New Roman" w:cs="Times New Roman"/>
          <w:sz w:val="28"/>
          <w:szCs w:val="28"/>
          <w:lang w:val="en-US"/>
        </w:rPr>
        <w:t>Risk of broadcastings</w:t>
      </w:r>
    </w:p>
    <w:p w:rsidR="001C0B66" w:rsidRPr="000B4FA7" w:rsidRDefault="000B4FA7" w:rsidP="001C0B66">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5</w:t>
      </w:r>
      <w:r w:rsidR="001C0B66" w:rsidRPr="000B4FA7">
        <w:rPr>
          <w:rFonts w:ascii="Times New Roman" w:hAnsi="Times New Roman" w:cs="Times New Roman"/>
          <w:sz w:val="28"/>
          <w:szCs w:val="28"/>
          <w:lang w:val="en-US"/>
        </w:rPr>
        <w:t>. Methods of decrease in operational risk</w:t>
      </w:r>
    </w:p>
    <w:p w:rsidR="000B4FA7" w:rsidRPr="000B4FA7" w:rsidRDefault="00792CE4"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000B4FA7" w:rsidRPr="000B4FA7">
        <w:rPr>
          <w:rFonts w:ascii="Times New Roman" w:hAnsi="Times New Roman" w:cs="Times New Roman"/>
          <w:sz w:val="28"/>
          <w:szCs w:val="28"/>
          <w:lang w:val="en-US"/>
        </w:rPr>
        <w:t xml:space="preserve"> Operational risk; essence, types, their characteristic and calculation</w:t>
      </w:r>
    </w:p>
    <w:p w:rsidR="00792CE4" w:rsidRPr="00624B1E" w:rsidRDefault="00792CE4" w:rsidP="00792CE4">
      <w:pPr>
        <w:pStyle w:val="a3"/>
        <w:spacing w:after="0" w:line="240" w:lineRule="auto"/>
        <w:ind w:left="0"/>
        <w:jc w:val="both"/>
        <w:rPr>
          <w:rFonts w:ascii="Times New Roman" w:hAnsi="Times New Roman" w:cs="Times New Roman"/>
          <w:sz w:val="28"/>
          <w:szCs w:val="28"/>
          <w:lang w:val="en-US"/>
        </w:rPr>
      </w:pPr>
    </w:p>
    <w:p w:rsidR="00792CE4" w:rsidRPr="00624B1E" w:rsidRDefault="00792CE4" w:rsidP="00792CE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C60365" w:rsidRPr="00624B1E" w:rsidRDefault="00C60365" w:rsidP="00186DF4">
      <w:pPr>
        <w:spacing w:after="0" w:line="240" w:lineRule="auto"/>
        <w:jc w:val="center"/>
        <w:rPr>
          <w:rFonts w:ascii="Times New Roman" w:hAnsi="Times New Roman" w:cs="Times New Roman"/>
          <w:b/>
          <w:sz w:val="28"/>
          <w:szCs w:val="28"/>
          <w:lang w:val="en-US"/>
        </w:rPr>
      </w:pPr>
    </w:p>
    <w:p w:rsidR="002C6E18" w:rsidRPr="00624B1E" w:rsidRDefault="002C6E18" w:rsidP="00186DF4">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186DF4" w:rsidRPr="00624B1E" w:rsidRDefault="00186DF4" w:rsidP="00186DF4">
      <w:pPr>
        <w:spacing w:after="0" w:line="240" w:lineRule="auto"/>
        <w:jc w:val="center"/>
        <w:rPr>
          <w:rFonts w:ascii="Times New Roman" w:hAnsi="Times New Roman" w:cs="Times New Roman"/>
          <w:b/>
          <w:sz w:val="28"/>
          <w:szCs w:val="28"/>
          <w:lang w:val="en-US"/>
        </w:rPr>
      </w:pPr>
    </w:p>
    <w:p w:rsidR="000B4FA7" w:rsidRPr="000B4FA7" w:rsidRDefault="000B4FA7" w:rsidP="000B4FA7">
      <w:pPr>
        <w:spacing w:after="0" w:line="240" w:lineRule="auto"/>
        <w:ind w:firstLine="709"/>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Operational risk — the risk connected with accomplishment of business functions by the company including fraud risks and external events. Most often the definition given to Basel to II is accepted:</w:t>
      </w:r>
      <w:r>
        <w:rPr>
          <w:rFonts w:ascii="Times New Roman" w:hAnsi="Times New Roman" w:cs="Times New Roman"/>
          <w:sz w:val="28"/>
          <w:szCs w:val="28"/>
          <w:lang w:val="en-US"/>
        </w:rPr>
        <w:t xml:space="preserve"> </w:t>
      </w:r>
      <w:r w:rsidRPr="000B4FA7">
        <w:rPr>
          <w:rFonts w:ascii="Times New Roman" w:hAnsi="Times New Roman" w:cs="Times New Roman"/>
          <w:sz w:val="28"/>
          <w:szCs w:val="28"/>
          <w:lang w:val="en-US"/>
        </w:rPr>
        <w:t>Operational risk — risk of a loss as a result of inadequate or wrong internal processes, actions of employees and systems or external events. This determination includes legal risk, but excludes strategic and reputation risks.</w:t>
      </w:r>
    </w:p>
    <w:p w:rsidR="000B4FA7" w:rsidRPr="000B4FA7" w:rsidRDefault="000B4FA7" w:rsidP="000B4FA7">
      <w:pPr>
        <w:spacing w:after="0" w:line="240" w:lineRule="auto"/>
        <w:ind w:firstLine="709"/>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More in detail definition of an operational risk is given by the National Bank of Republic</w:t>
      </w:r>
      <w:r>
        <w:rPr>
          <w:rFonts w:ascii="Times New Roman" w:hAnsi="Times New Roman" w:cs="Times New Roman"/>
          <w:sz w:val="28"/>
          <w:szCs w:val="28"/>
          <w:lang w:val="en-US"/>
        </w:rPr>
        <w:t xml:space="preserve"> Kazakhstan</w:t>
      </w:r>
      <w:r w:rsidRPr="000B4FA7">
        <w:rPr>
          <w:rFonts w:ascii="Times New Roman" w:hAnsi="Times New Roman" w:cs="Times New Roman"/>
          <w:sz w:val="28"/>
          <w:szCs w:val="28"/>
          <w:lang w:val="en-US"/>
        </w:rPr>
        <w:t xml:space="preserve">: the operational risk is a risk of emergence of losses as a result of discrepancy to nature and scales of activities of credit institution and (or) to requirements of the current legislation of internal orders and procedures of carrying out banking activities and other transactions, their violations by employees of credit institution and (or) other persons (owing to inadvertent or intentional actions or failure to act), disproportion (insufficiency) of functionality (characteristics) of the information, technological and other systems and (or) their refusals (functioning violations) applied by credit institution, and also as a result </w:t>
      </w:r>
      <w:r>
        <w:rPr>
          <w:rFonts w:ascii="Times New Roman" w:hAnsi="Times New Roman" w:cs="Times New Roman"/>
          <w:sz w:val="28"/>
          <w:szCs w:val="28"/>
          <w:lang w:val="en-US"/>
        </w:rPr>
        <w:t>of impact of external events</w:t>
      </w:r>
      <w:r w:rsidRPr="000B4FA7">
        <w:rPr>
          <w:rFonts w:ascii="Times New Roman" w:hAnsi="Times New Roman" w:cs="Times New Roman"/>
          <w:sz w:val="28"/>
          <w:szCs w:val="28"/>
          <w:lang w:val="en-US"/>
        </w:rPr>
        <w:t>.</w:t>
      </w:r>
    </w:p>
    <w:p w:rsidR="000B4FA7" w:rsidRDefault="000B4FA7" w:rsidP="000B4FA7">
      <w:pPr>
        <w:spacing w:after="0" w:line="240" w:lineRule="auto"/>
        <w:ind w:firstLine="709"/>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lastRenderedPageBreak/>
        <w:t>The definition given by National Bank of Republic of Belarus: an operational risk — risk of origin at bank of losses (losses) and (or) additional costs as a result of discrepancy of the orders established by bank and procedures of making of banking activities and other transactions to the legislation or their violations by bank employees, incompetence or mistakes of bank employees, discrepancy or refusal of the systems used by bank, including information, and also as a result of action of external factors.</w:t>
      </w:r>
      <w:r w:rsidRPr="000B4FA7">
        <w:rPr>
          <w:rFonts w:ascii="Times New Roman" w:hAnsi="Times New Roman" w:cs="Times New Roman"/>
          <w:sz w:val="28"/>
          <w:szCs w:val="28"/>
          <w:lang w:val="en-US"/>
        </w:rPr>
        <w:cr/>
      </w:r>
      <w:r>
        <w:rPr>
          <w:rFonts w:ascii="Times New Roman" w:hAnsi="Times New Roman" w:cs="Times New Roman"/>
          <w:sz w:val="28"/>
          <w:szCs w:val="28"/>
          <w:lang w:val="en-US"/>
        </w:rPr>
        <w:t xml:space="preserve">          </w:t>
      </w:r>
      <w:r w:rsidRPr="000B4FA7">
        <w:rPr>
          <w:rFonts w:ascii="Times New Roman" w:hAnsi="Times New Roman" w:cs="Times New Roman"/>
          <w:sz w:val="28"/>
          <w:szCs w:val="28"/>
          <w:lang w:val="en-US"/>
        </w:rPr>
        <w:t>The operational risk is inherent in all banking products, activities, processes and systems, and effective management of an operational risk always is one of basic elements of risk management system of bank. In world banking practice operational risk management is a key and paramount task. The operational risk gets into all aspects of possible risks — it is interconnected with all other types of risk, such as market, credit risk, and also liquidity risk, complicating them. For lack of operational failures all other types of risk are much less important.</w:t>
      </w:r>
    </w:p>
    <w:p w:rsidR="000B4FA7" w:rsidRDefault="000B4FA7" w:rsidP="000B4FA7">
      <w:pPr>
        <w:spacing w:after="0" w:line="240" w:lineRule="auto"/>
        <w:ind w:firstLine="709"/>
        <w:jc w:val="both"/>
        <w:rPr>
          <w:rFonts w:ascii="Times New Roman" w:hAnsi="Times New Roman" w:cs="Times New Roman"/>
          <w:sz w:val="28"/>
          <w:szCs w:val="28"/>
          <w:lang w:val="en-US"/>
        </w:rPr>
      </w:pPr>
    </w:p>
    <w:p w:rsidR="00792CE4" w:rsidRPr="00624B1E" w:rsidRDefault="00792CE4" w:rsidP="000B4FA7">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0B4FA7" w:rsidRDefault="000B4FA7" w:rsidP="00792CE4">
      <w:pPr>
        <w:spacing w:after="0" w:line="240" w:lineRule="auto"/>
        <w:ind w:firstLine="709"/>
        <w:jc w:val="both"/>
        <w:rPr>
          <w:rFonts w:ascii="Times New Roman" w:hAnsi="Times New Roman" w:cs="Times New Roman"/>
          <w:b/>
          <w:sz w:val="28"/>
          <w:szCs w:val="28"/>
          <w:lang w:val="en-US"/>
        </w:rPr>
      </w:pPr>
    </w:p>
    <w:p w:rsidR="00792CE4" w:rsidRPr="00624B1E" w:rsidRDefault="00792CE4" w:rsidP="00792CE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Pr="00624B1E">
        <w:rPr>
          <w:rFonts w:ascii="Times New Roman" w:hAnsi="Times New Roman" w:cs="Times New Roman"/>
          <w:sz w:val="28"/>
          <w:szCs w:val="28"/>
          <w:lang w:val="en-US"/>
        </w:rPr>
        <w:t>The characteristic of the major factors interfering the accelerated development of international currency – credit institutes.</w:t>
      </w:r>
    </w:p>
    <w:p w:rsidR="00792CE4" w:rsidRPr="00624B1E" w:rsidRDefault="00792CE4" w:rsidP="00792CE4">
      <w:pPr>
        <w:spacing w:after="0" w:line="240" w:lineRule="auto"/>
        <w:ind w:left="708"/>
        <w:jc w:val="both"/>
        <w:rPr>
          <w:rFonts w:ascii="Times New Roman" w:hAnsi="Times New Roman" w:cs="Times New Roman"/>
          <w:sz w:val="28"/>
          <w:szCs w:val="28"/>
          <w:lang w:val="en-US"/>
        </w:rPr>
      </w:pPr>
    </w:p>
    <w:p w:rsidR="00792CE4" w:rsidRPr="00624B1E" w:rsidRDefault="00792CE4" w:rsidP="00792CE4">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0B4FA7" w:rsidRPr="000B4FA7" w:rsidRDefault="000B4FA7" w:rsidP="000B4FA7">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1. Operational risk; essence, types, their characteristic and calculation</w:t>
      </w:r>
    </w:p>
    <w:p w:rsidR="000B4FA7" w:rsidRPr="000B4FA7" w:rsidRDefault="000B4FA7" w:rsidP="000B4FA7">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 xml:space="preserve">2. Operational and accounting risks </w:t>
      </w:r>
    </w:p>
    <w:p w:rsidR="000B4FA7" w:rsidRPr="000B4FA7" w:rsidRDefault="000B4FA7" w:rsidP="000B4FA7">
      <w:pPr>
        <w:spacing w:after="0" w:line="240" w:lineRule="auto"/>
        <w:jc w:val="both"/>
        <w:rPr>
          <w:rFonts w:ascii="Times New Roman" w:hAnsi="Times New Roman" w:cs="Times New Roman"/>
          <w:sz w:val="28"/>
          <w:szCs w:val="28"/>
          <w:lang w:val="en-US"/>
        </w:rPr>
      </w:pPr>
      <w:r w:rsidRPr="000B4FA7">
        <w:rPr>
          <w:rFonts w:ascii="Times New Roman" w:hAnsi="Times New Roman" w:cs="Times New Roman"/>
          <w:sz w:val="28"/>
          <w:szCs w:val="28"/>
          <w:lang w:val="en-US"/>
        </w:rPr>
        <w:t>3. Current operational risks</w:t>
      </w:r>
    </w:p>
    <w:p w:rsidR="000B4FA7" w:rsidRPr="000B4FA7" w:rsidRDefault="000B4FA7" w:rsidP="000B4FA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0B4FA7">
        <w:rPr>
          <w:rFonts w:ascii="Times New Roman" w:hAnsi="Times New Roman" w:cs="Times New Roman"/>
          <w:sz w:val="28"/>
          <w:szCs w:val="28"/>
          <w:lang w:val="en-US"/>
        </w:rPr>
        <w:t>Risk of broadcastings</w:t>
      </w:r>
    </w:p>
    <w:p w:rsidR="000B4FA7" w:rsidRPr="000B4FA7" w:rsidRDefault="000B4FA7" w:rsidP="000B4FA7">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5</w:t>
      </w:r>
      <w:r w:rsidRPr="000B4FA7">
        <w:rPr>
          <w:rFonts w:ascii="Times New Roman" w:hAnsi="Times New Roman" w:cs="Times New Roman"/>
          <w:sz w:val="28"/>
          <w:szCs w:val="28"/>
          <w:lang w:val="en-US"/>
        </w:rPr>
        <w:t>. Methods of decrease in operational risk</w:t>
      </w:r>
    </w:p>
    <w:p w:rsidR="000B4FA7" w:rsidRDefault="000B4FA7" w:rsidP="000B4FA7">
      <w:pPr>
        <w:spacing w:after="0" w:line="240" w:lineRule="auto"/>
        <w:ind w:left="708"/>
        <w:jc w:val="both"/>
        <w:rPr>
          <w:rFonts w:ascii="Times New Roman" w:hAnsi="Times New Roman" w:cs="Times New Roman"/>
          <w:b/>
          <w:sz w:val="28"/>
          <w:szCs w:val="28"/>
          <w:lang w:val="en-US"/>
        </w:rPr>
      </w:pPr>
    </w:p>
    <w:p w:rsidR="000B4FA7" w:rsidRPr="00D21C9E" w:rsidRDefault="000B4FA7" w:rsidP="000B4FA7">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List and types of homeworks: </w:t>
      </w:r>
      <w:r w:rsidRPr="000B4FA7">
        <w:rPr>
          <w:rFonts w:ascii="Times New Roman" w:hAnsi="Times New Roman" w:cs="Times New Roman"/>
          <w:sz w:val="28"/>
          <w:szCs w:val="28"/>
          <w:lang w:val="en-US"/>
        </w:rPr>
        <w:t>to give foreign experience</w:t>
      </w:r>
      <w:r w:rsidRPr="00D21C9E">
        <w:rPr>
          <w:rFonts w:ascii="Times New Roman" w:hAnsi="Times New Roman" w:cs="Times New Roman"/>
          <w:sz w:val="28"/>
          <w:szCs w:val="28"/>
          <w:lang w:val="en-US"/>
        </w:rPr>
        <w:t xml:space="preserve"> </w:t>
      </w:r>
    </w:p>
    <w:p w:rsidR="000B4FA7" w:rsidRPr="00624B1E" w:rsidRDefault="000B4FA7" w:rsidP="000B4FA7">
      <w:pPr>
        <w:spacing w:after="0" w:line="240" w:lineRule="auto"/>
        <w:ind w:left="708"/>
        <w:jc w:val="both"/>
        <w:rPr>
          <w:rFonts w:ascii="Times New Roman" w:hAnsi="Times New Roman" w:cs="Times New Roman"/>
          <w:b/>
          <w:sz w:val="28"/>
          <w:szCs w:val="28"/>
          <w:lang w:val="en-US"/>
        </w:rPr>
      </w:pPr>
    </w:p>
    <w:p w:rsidR="000B4FA7" w:rsidRPr="00624B1E" w:rsidRDefault="000B4FA7" w:rsidP="000B4FA7">
      <w:pPr>
        <w:spacing w:after="0" w:line="240" w:lineRule="auto"/>
        <w:ind w:left="708"/>
        <w:rPr>
          <w:rFonts w:ascii="Times New Roman" w:hAnsi="Times New Roman" w:cs="Times New Roman"/>
          <w:sz w:val="28"/>
          <w:szCs w:val="28"/>
          <w:lang w:val="en-US"/>
        </w:rPr>
      </w:pPr>
      <w:r w:rsidRPr="00624B1E">
        <w:rPr>
          <w:rFonts w:ascii="Times New Roman" w:hAnsi="Times New Roman" w:cs="Times New Roman"/>
          <w:b/>
          <w:sz w:val="28"/>
          <w:szCs w:val="28"/>
          <w:lang w:val="en-US"/>
        </w:rPr>
        <w:t>Task for SIW:</w:t>
      </w:r>
      <w:r>
        <w:rPr>
          <w:rFonts w:ascii="Times New Roman" w:hAnsi="Times New Roman" w:cs="Times New Roman"/>
          <w:b/>
          <w:sz w:val="28"/>
          <w:szCs w:val="28"/>
          <w:lang w:val="en-US"/>
        </w:rPr>
        <w:t xml:space="preserve"> t</w:t>
      </w:r>
      <w:r w:rsidRPr="00624B1E">
        <w:rPr>
          <w:rFonts w:ascii="Times New Roman" w:hAnsi="Times New Roman" w:cs="Times New Roman"/>
          <w:sz w:val="28"/>
          <w:szCs w:val="28"/>
          <w:lang w:val="en-US"/>
        </w:rPr>
        <w:t>o make the presentation on this subject.</w:t>
      </w:r>
    </w:p>
    <w:p w:rsidR="000B4FA7" w:rsidRPr="00624B1E" w:rsidRDefault="000B4FA7" w:rsidP="000B4FA7">
      <w:pPr>
        <w:spacing w:after="0" w:line="240" w:lineRule="auto"/>
        <w:ind w:left="708"/>
        <w:rPr>
          <w:rFonts w:ascii="Times New Roman" w:hAnsi="Times New Roman" w:cs="Times New Roman"/>
          <w:b/>
          <w:sz w:val="28"/>
          <w:szCs w:val="28"/>
          <w:lang w:val="en-US"/>
        </w:rPr>
      </w:pPr>
    </w:p>
    <w:p w:rsidR="000B4FA7" w:rsidRPr="00624B1E" w:rsidRDefault="000B4FA7" w:rsidP="000B4FA7">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lastRenderedPageBreak/>
        <w:t>5. Goland Yu. Monetary policy and economic growth//Independent newspaper. - 2011.</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0B4FA7" w:rsidRPr="00624B1E" w:rsidRDefault="000B4FA7" w:rsidP="000B4FA7">
      <w:pPr>
        <w:spacing w:after="0" w:line="240" w:lineRule="auto"/>
        <w:jc w:val="both"/>
        <w:rPr>
          <w:rFonts w:ascii="Times New Roman" w:hAnsi="Times New Roman" w:cs="Times New Roman"/>
          <w:sz w:val="28"/>
          <w:szCs w:val="28"/>
          <w:lang w:val="en-US"/>
        </w:rPr>
      </w:pPr>
    </w:p>
    <w:p w:rsidR="000B4FA7" w:rsidRPr="00624B1E" w:rsidRDefault="000B4FA7" w:rsidP="000B4FA7">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0B4FA7" w:rsidRPr="00624B1E" w:rsidRDefault="000B4FA7" w:rsidP="000B4FA7">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0B4FA7" w:rsidRPr="00624B1E" w:rsidRDefault="000B4FA7" w:rsidP="000B4FA7">
      <w:pPr>
        <w:spacing w:after="0" w:line="240" w:lineRule="auto"/>
        <w:ind w:firstLine="709"/>
        <w:jc w:val="both"/>
        <w:rPr>
          <w:rFonts w:ascii="Times New Roman" w:hAnsi="Times New Roman" w:cs="Times New Roman"/>
          <w:b/>
          <w:sz w:val="28"/>
          <w:szCs w:val="28"/>
          <w:lang w:val="en-US"/>
        </w:rPr>
      </w:pPr>
    </w:p>
    <w:p w:rsidR="000B4FA7" w:rsidRPr="00624B1E" w:rsidRDefault="000B4FA7" w:rsidP="000B4FA7">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0B4FA7" w:rsidRPr="00624B1E" w:rsidRDefault="000B4FA7" w:rsidP="000B4FA7">
      <w:pPr>
        <w:spacing w:after="0" w:line="240" w:lineRule="auto"/>
        <w:rPr>
          <w:rFonts w:ascii="Times New Roman" w:hAnsi="Times New Roman" w:cs="Times New Roman"/>
          <w:b/>
          <w:sz w:val="28"/>
          <w:szCs w:val="28"/>
          <w:lang w:val="en-US"/>
        </w:rPr>
      </w:pPr>
    </w:p>
    <w:p w:rsidR="00995EB8" w:rsidRPr="00624B1E" w:rsidRDefault="00995EB8" w:rsidP="00995EB8">
      <w:pPr>
        <w:spacing w:after="0" w:line="240" w:lineRule="auto"/>
        <w:ind w:left="360"/>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Practical occupation No. 15</w:t>
      </w:r>
    </w:p>
    <w:p w:rsidR="000B4FA7" w:rsidRPr="000B4FA7" w:rsidRDefault="00995EB8" w:rsidP="000B4FA7">
      <w:pPr>
        <w:jc w:val="center"/>
        <w:rPr>
          <w:rFonts w:ascii="Times New Roman" w:hAnsi="Times New Roman" w:cs="Times New Roman"/>
          <w:b/>
          <w:sz w:val="28"/>
          <w:szCs w:val="28"/>
          <w:lang w:val="en-US"/>
        </w:rPr>
      </w:pPr>
      <w:r w:rsidRPr="000B4FA7">
        <w:rPr>
          <w:rFonts w:ascii="Times New Roman" w:hAnsi="Times New Roman" w:cs="Times New Roman"/>
          <w:b/>
          <w:sz w:val="28"/>
          <w:szCs w:val="28"/>
          <w:lang w:val="en-US"/>
        </w:rPr>
        <w:t xml:space="preserve">Subject 15. </w:t>
      </w:r>
      <w:r w:rsidR="000B4FA7" w:rsidRPr="000B4FA7">
        <w:rPr>
          <w:rFonts w:ascii="Times New Roman" w:hAnsi="Times New Roman" w:cs="Times New Roman"/>
          <w:b/>
          <w:sz w:val="28"/>
          <w:szCs w:val="28"/>
          <w:lang w:val="en-US"/>
        </w:rPr>
        <w:t>A risk management in the international practice</w:t>
      </w:r>
    </w:p>
    <w:p w:rsidR="00792CE4" w:rsidRPr="00624B1E" w:rsidRDefault="00792CE4" w:rsidP="00792CE4">
      <w:pPr>
        <w:spacing w:after="0" w:line="240" w:lineRule="auto"/>
        <w:rPr>
          <w:rFonts w:ascii="Times New Roman" w:hAnsi="Times New Roman" w:cs="Times New Roman"/>
          <w:b/>
          <w:sz w:val="28"/>
          <w:szCs w:val="28"/>
          <w:lang w:val="en-US"/>
        </w:rPr>
      </w:pPr>
      <w:r w:rsidRPr="00624B1E">
        <w:rPr>
          <w:rFonts w:ascii="Times New Roman" w:hAnsi="Times New Roman" w:cs="Times New Roman"/>
          <w:b/>
          <w:sz w:val="28"/>
          <w:szCs w:val="28"/>
          <w:lang w:val="en-US"/>
        </w:rPr>
        <w:t>Plan of practical occupation:</w:t>
      </w:r>
    </w:p>
    <w:p w:rsidR="000B4FA7" w:rsidRPr="005200BC" w:rsidRDefault="005200BC" w:rsidP="005200B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0B4FA7" w:rsidRPr="005200BC">
        <w:rPr>
          <w:rFonts w:ascii="Times New Roman" w:hAnsi="Times New Roman" w:cs="Times New Roman"/>
          <w:sz w:val="28"/>
          <w:szCs w:val="28"/>
          <w:lang w:val="en-US"/>
        </w:rPr>
        <w:t>Bank management in the field of risks</w:t>
      </w:r>
    </w:p>
    <w:p w:rsidR="00CA3B2B" w:rsidRPr="005200BC" w:rsidRDefault="000B4FA7" w:rsidP="005200BC">
      <w:pPr>
        <w:pStyle w:val="a3"/>
        <w:spacing w:after="0" w:line="240" w:lineRule="auto"/>
        <w:ind w:left="0"/>
        <w:jc w:val="both"/>
        <w:rPr>
          <w:rFonts w:ascii="Times New Roman" w:hAnsi="Times New Roman" w:cs="Times New Roman"/>
          <w:sz w:val="28"/>
          <w:szCs w:val="28"/>
          <w:lang w:val="en-US"/>
        </w:rPr>
      </w:pPr>
      <w:r w:rsidRPr="005200BC">
        <w:rPr>
          <w:rFonts w:ascii="Times New Roman" w:hAnsi="Times New Roman" w:cs="Times New Roman"/>
          <w:sz w:val="28"/>
          <w:szCs w:val="28"/>
          <w:lang w:val="en-US"/>
        </w:rPr>
        <w:t>2. Organizational management function by assets in commercial bank</w:t>
      </w:r>
    </w:p>
    <w:p w:rsidR="005200BC" w:rsidRPr="005200BC" w:rsidRDefault="005200BC" w:rsidP="005200B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5200BC">
        <w:rPr>
          <w:rFonts w:ascii="Times New Roman" w:hAnsi="Times New Roman" w:cs="Times New Roman"/>
          <w:sz w:val="28"/>
          <w:szCs w:val="28"/>
          <w:lang w:val="en-US"/>
        </w:rPr>
        <w:t>System of measures of anti-risk management as factor recovery of credit institution</w:t>
      </w:r>
    </w:p>
    <w:p w:rsidR="005200BC" w:rsidRPr="005200BC" w:rsidRDefault="005200BC" w:rsidP="005200BC">
      <w:pPr>
        <w:pStyle w:val="a3"/>
        <w:spacing w:after="0" w:line="240" w:lineRule="auto"/>
        <w:ind w:left="0"/>
        <w:jc w:val="both"/>
        <w:rPr>
          <w:rFonts w:ascii="Times New Roman" w:hAnsi="Times New Roman" w:cs="Times New Roman"/>
          <w:b/>
          <w:sz w:val="28"/>
          <w:szCs w:val="28"/>
          <w:lang w:val="en-US"/>
        </w:rPr>
      </w:pPr>
      <w:r>
        <w:rPr>
          <w:rFonts w:ascii="Times New Roman" w:hAnsi="Times New Roman" w:cs="Times New Roman"/>
          <w:sz w:val="28"/>
          <w:szCs w:val="28"/>
          <w:lang w:val="en-US"/>
        </w:rPr>
        <w:t>4</w:t>
      </w:r>
      <w:r w:rsidRPr="005200BC">
        <w:rPr>
          <w:rFonts w:ascii="Times New Roman" w:hAnsi="Times New Roman" w:cs="Times New Roman"/>
          <w:sz w:val="28"/>
          <w:szCs w:val="28"/>
          <w:lang w:val="en-US"/>
        </w:rPr>
        <w:t>. International experience of management of internal risks</w:t>
      </w:r>
    </w:p>
    <w:p w:rsidR="005200BC" w:rsidRDefault="005200BC" w:rsidP="00CA3B2B">
      <w:pPr>
        <w:pStyle w:val="a3"/>
        <w:spacing w:after="0" w:line="240" w:lineRule="auto"/>
        <w:ind w:left="0"/>
        <w:jc w:val="both"/>
        <w:rPr>
          <w:rFonts w:ascii="Times New Roman" w:hAnsi="Times New Roman" w:cs="Times New Roman"/>
          <w:b/>
          <w:sz w:val="28"/>
          <w:szCs w:val="28"/>
          <w:lang w:val="en-US"/>
        </w:rPr>
      </w:pPr>
    </w:p>
    <w:p w:rsidR="00CA3B2B" w:rsidRPr="005200BC" w:rsidRDefault="00CA3B2B" w:rsidP="00CA3B2B">
      <w:pPr>
        <w:pStyle w:val="a3"/>
        <w:spacing w:after="0" w:line="240" w:lineRule="auto"/>
        <w:ind w:left="0"/>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Purpose and problems of occupation:</w:t>
      </w:r>
      <w:r w:rsidR="005200BC">
        <w:rPr>
          <w:rFonts w:ascii="Times New Roman" w:hAnsi="Times New Roman" w:cs="Times New Roman"/>
          <w:b/>
          <w:sz w:val="28"/>
          <w:szCs w:val="28"/>
          <w:lang w:val="en-US"/>
        </w:rPr>
        <w:t xml:space="preserve"> </w:t>
      </w:r>
      <w:r w:rsidR="005200BC" w:rsidRPr="005200BC">
        <w:rPr>
          <w:rFonts w:ascii="Times New Roman" w:hAnsi="Times New Roman" w:cs="Times New Roman"/>
          <w:sz w:val="28"/>
          <w:szCs w:val="28"/>
          <w:lang w:val="en-US"/>
        </w:rPr>
        <w:t>to give foreign experience of risk management in the international practice</w:t>
      </w:r>
      <w:r w:rsidR="005200BC">
        <w:rPr>
          <w:rFonts w:ascii="Times New Roman" w:hAnsi="Times New Roman" w:cs="Times New Roman"/>
          <w:sz w:val="28"/>
          <w:szCs w:val="28"/>
          <w:lang w:val="en-US"/>
        </w:rPr>
        <w:t>.</w:t>
      </w:r>
    </w:p>
    <w:p w:rsidR="00995EB8" w:rsidRPr="00624B1E" w:rsidRDefault="00995EB8" w:rsidP="00995EB8">
      <w:pPr>
        <w:spacing w:after="0" w:line="240" w:lineRule="auto"/>
        <w:jc w:val="center"/>
        <w:rPr>
          <w:rFonts w:ascii="Times New Roman" w:hAnsi="Times New Roman" w:cs="Times New Roman"/>
          <w:b/>
          <w:sz w:val="28"/>
          <w:szCs w:val="28"/>
          <w:lang w:val="en-US"/>
        </w:rPr>
      </w:pPr>
    </w:p>
    <w:p w:rsidR="00792CE4" w:rsidRPr="00624B1E" w:rsidRDefault="00792CE4" w:rsidP="00792CE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Form of carrying out occupation</w:t>
      </w:r>
      <w:r w:rsidRPr="00624B1E">
        <w:rPr>
          <w:rFonts w:ascii="Times New Roman" w:hAnsi="Times New Roman" w:cs="Times New Roman"/>
          <w:sz w:val="28"/>
          <w:szCs w:val="28"/>
          <w:lang w:val="en-US"/>
        </w:rPr>
        <w:t xml:space="preserve"> – a round table</w:t>
      </w:r>
    </w:p>
    <w:p w:rsidR="00792CE4" w:rsidRPr="00624B1E" w:rsidRDefault="00792CE4" w:rsidP="00995EB8">
      <w:pPr>
        <w:spacing w:after="0" w:line="240" w:lineRule="auto"/>
        <w:jc w:val="center"/>
        <w:rPr>
          <w:rFonts w:ascii="Times New Roman" w:hAnsi="Times New Roman" w:cs="Times New Roman"/>
          <w:b/>
          <w:sz w:val="28"/>
          <w:szCs w:val="28"/>
          <w:lang w:val="en-US"/>
        </w:rPr>
      </w:pPr>
    </w:p>
    <w:p w:rsidR="00995EB8" w:rsidRDefault="00995EB8" w:rsidP="00995EB8">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t>Methodical instructions to a subject:</w:t>
      </w:r>
    </w:p>
    <w:p w:rsidR="005200BC" w:rsidRPr="00624B1E" w:rsidRDefault="005200BC" w:rsidP="00995EB8">
      <w:pPr>
        <w:spacing w:after="0" w:line="240" w:lineRule="auto"/>
        <w:jc w:val="center"/>
        <w:rPr>
          <w:rFonts w:ascii="Times New Roman" w:hAnsi="Times New Roman" w:cs="Times New Roman"/>
          <w:b/>
          <w:sz w:val="28"/>
          <w:szCs w:val="28"/>
          <w:lang w:val="en-US"/>
        </w:rPr>
      </w:pPr>
    </w:p>
    <w:p w:rsidR="005200BC" w:rsidRPr="005200BC" w:rsidRDefault="005200BC" w:rsidP="005200BC">
      <w:pPr>
        <w:spacing w:after="0" w:line="240" w:lineRule="auto"/>
        <w:ind w:firstLine="709"/>
        <w:jc w:val="both"/>
        <w:rPr>
          <w:rFonts w:ascii="Times New Roman" w:hAnsi="Times New Roman" w:cs="Times New Roman"/>
          <w:sz w:val="28"/>
          <w:szCs w:val="28"/>
          <w:lang w:val="en-US"/>
        </w:rPr>
      </w:pPr>
      <w:r w:rsidRPr="005200BC">
        <w:rPr>
          <w:rFonts w:ascii="Times New Roman" w:hAnsi="Times New Roman" w:cs="Times New Roman"/>
          <w:sz w:val="28"/>
          <w:szCs w:val="28"/>
          <w:lang w:val="en-US"/>
        </w:rPr>
        <w:t>In the West the system of a risk management is recognized as a vital element of bank management, pledge of its competitiveness for a long time. Gradually the understanding of importance of integrated management of risks comes also to domestic banks. It is obvious that without systems management by risks the bank not only won't be able successfully to develop, but also will hardly long exist. Keywords here - system and a complex.</w:t>
      </w:r>
    </w:p>
    <w:p w:rsidR="005200BC" w:rsidRPr="005200BC" w:rsidRDefault="005200BC" w:rsidP="005200BC">
      <w:pPr>
        <w:spacing w:after="0" w:line="240" w:lineRule="auto"/>
        <w:ind w:firstLine="709"/>
        <w:jc w:val="both"/>
        <w:rPr>
          <w:rFonts w:ascii="Times New Roman" w:hAnsi="Times New Roman" w:cs="Times New Roman"/>
          <w:sz w:val="28"/>
          <w:szCs w:val="28"/>
          <w:lang w:val="en-US"/>
        </w:rPr>
      </w:pPr>
      <w:r w:rsidRPr="005200BC">
        <w:rPr>
          <w:rFonts w:ascii="Times New Roman" w:hAnsi="Times New Roman" w:cs="Times New Roman"/>
          <w:sz w:val="28"/>
          <w:szCs w:val="28"/>
          <w:lang w:val="en-US"/>
        </w:rPr>
        <w:lastRenderedPageBreak/>
        <w:t>The separate division as each bank faces a set of the interconnected risks requiring fixed assessment, control and management shall be engaged in risk management. A task of department of a risk management - strategic risk management and operational management or coordination of actions of profile departments. It allows to gain synergy effect and to quickly make the correct decisions. With regret it is necessary to state that progress of most banks in this field is still very modest, and system approach most often is absent.</w:t>
      </w:r>
    </w:p>
    <w:p w:rsidR="005200BC" w:rsidRPr="005200BC" w:rsidRDefault="005200BC" w:rsidP="005200BC">
      <w:pPr>
        <w:spacing w:after="0" w:line="240" w:lineRule="auto"/>
        <w:ind w:firstLine="709"/>
        <w:jc w:val="both"/>
        <w:rPr>
          <w:rFonts w:ascii="Times New Roman" w:hAnsi="Times New Roman" w:cs="Times New Roman"/>
          <w:sz w:val="28"/>
          <w:szCs w:val="28"/>
          <w:lang w:val="en-US"/>
        </w:rPr>
      </w:pPr>
      <w:r w:rsidRPr="005200BC">
        <w:rPr>
          <w:rFonts w:ascii="Times New Roman" w:hAnsi="Times New Roman" w:cs="Times New Roman"/>
          <w:sz w:val="28"/>
          <w:szCs w:val="28"/>
          <w:lang w:val="en-US"/>
        </w:rPr>
        <w:t xml:space="preserve">In case of all variety of approaches and methods of the organization of systems of a risk management the  </w:t>
      </w:r>
      <w:r>
        <w:rPr>
          <w:rFonts w:ascii="Times New Roman" w:hAnsi="Times New Roman" w:cs="Times New Roman"/>
          <w:sz w:val="28"/>
          <w:szCs w:val="28"/>
          <w:lang w:val="en-US"/>
        </w:rPr>
        <w:t xml:space="preserve">Kazakh </w:t>
      </w:r>
      <w:r w:rsidRPr="005200BC">
        <w:rPr>
          <w:rFonts w:ascii="Times New Roman" w:hAnsi="Times New Roman" w:cs="Times New Roman"/>
          <w:sz w:val="28"/>
          <w:szCs w:val="28"/>
          <w:lang w:val="en-US"/>
        </w:rPr>
        <w:t>bank system, perhaps, will shortly pass to the regulations fixed in the agreement "Basel II". In effect, it is the major document determining various options of calculation of credit, market and operational risks, methods of management of these risks and calculation of capital adequacy. Irrespective of the fact which in the way these principles in Russia will take root (by transition of banks on echelons, applications of the reduced option and the mitigated requirements or radical complete transition), sooner or later it will occur - banks will independently come to the system of a risk management constructed by the principles similar stated in "Basel to II".</w:t>
      </w:r>
    </w:p>
    <w:p w:rsidR="005200BC" w:rsidRDefault="005200BC" w:rsidP="005200BC">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sz w:val="28"/>
          <w:szCs w:val="28"/>
          <w:lang w:val="en-US"/>
        </w:rPr>
        <w:t>Now the National</w:t>
      </w:r>
      <w:r w:rsidRPr="005200BC">
        <w:rPr>
          <w:rFonts w:ascii="Times New Roman" w:hAnsi="Times New Roman" w:cs="Times New Roman"/>
          <w:sz w:val="28"/>
          <w:szCs w:val="28"/>
          <w:lang w:val="en-US"/>
        </w:rPr>
        <w:t xml:space="preserve"> Bank assumes to inform banks the most part of new standards in a referral form. Such line item of the </w:t>
      </w:r>
      <w:r>
        <w:rPr>
          <w:rFonts w:ascii="Times New Roman" w:hAnsi="Times New Roman" w:cs="Times New Roman"/>
          <w:sz w:val="28"/>
          <w:szCs w:val="28"/>
          <w:lang w:val="en-US"/>
        </w:rPr>
        <w:t>National</w:t>
      </w:r>
      <w:r w:rsidRPr="005200BC">
        <w:rPr>
          <w:rFonts w:ascii="Times New Roman" w:hAnsi="Times New Roman" w:cs="Times New Roman"/>
          <w:sz w:val="28"/>
          <w:szCs w:val="28"/>
          <w:lang w:val="en-US"/>
        </w:rPr>
        <w:t xml:space="preserve"> Bank allows to say that it is inclined to choose the way of implementation of a key component of the new agreement in R</w:t>
      </w:r>
      <w:r>
        <w:rPr>
          <w:rFonts w:ascii="Times New Roman" w:hAnsi="Times New Roman" w:cs="Times New Roman"/>
          <w:sz w:val="28"/>
          <w:szCs w:val="28"/>
          <w:lang w:val="en-US"/>
        </w:rPr>
        <w:t>K</w:t>
      </w:r>
      <w:r w:rsidRPr="005200BC">
        <w:rPr>
          <w:rFonts w:ascii="Times New Roman" w:hAnsi="Times New Roman" w:cs="Times New Roman"/>
          <w:sz w:val="28"/>
          <w:szCs w:val="28"/>
          <w:lang w:val="en-US"/>
        </w:rPr>
        <w:t xml:space="preserve"> corresponding "to Basel II" it is more in a form, than in fact. It should be noted that even in more "advanced" in the bank relation the countries, than Russia, regulators show non-standard approaches to application of the new agreement. In the European Union, for example, "Basel" will affect by II all credit institutions and investment companies since will take the law form, however will be adapted for specific conditions. The USA, in turn, will extend operation of the new agreement only to large banks.</w:t>
      </w:r>
      <w:r w:rsidRPr="005200BC">
        <w:rPr>
          <w:rFonts w:ascii="Times New Roman" w:hAnsi="Times New Roman" w:cs="Times New Roman"/>
          <w:b/>
          <w:sz w:val="28"/>
          <w:szCs w:val="28"/>
          <w:lang w:val="en-US"/>
        </w:rPr>
        <w:t xml:space="preserve"> </w:t>
      </w:r>
    </w:p>
    <w:p w:rsidR="005200BC" w:rsidRDefault="005200BC" w:rsidP="005200BC">
      <w:pPr>
        <w:spacing w:after="0" w:line="240" w:lineRule="auto"/>
        <w:ind w:firstLine="709"/>
        <w:jc w:val="both"/>
        <w:rPr>
          <w:rFonts w:ascii="Times New Roman" w:hAnsi="Times New Roman" w:cs="Times New Roman"/>
          <w:b/>
          <w:sz w:val="28"/>
          <w:szCs w:val="28"/>
          <w:lang w:val="en-US"/>
        </w:rPr>
      </w:pPr>
    </w:p>
    <w:p w:rsidR="00CA3B2B" w:rsidRPr="00624B1E" w:rsidRDefault="00CA3B2B" w:rsidP="005200BC">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Recommendations to students on preparation for occupations: </w:t>
      </w:r>
      <w:r w:rsidRPr="00624B1E">
        <w:rPr>
          <w:rFonts w:ascii="Times New Roman" w:hAnsi="Times New Roman" w:cs="Times New Roman"/>
          <w:sz w:val="28"/>
          <w:szCs w:val="28"/>
          <w:lang w:val="en-US"/>
        </w:rPr>
        <w:t>the student shall be prepared for a practical training. Preparation consists in studying of material of practical class in abstracts of lectures, to textbooks of m to education guidances.</w:t>
      </w:r>
    </w:p>
    <w:p w:rsidR="00CA3B2B" w:rsidRPr="00624B1E" w:rsidRDefault="00CA3B2B" w:rsidP="00CA3B2B">
      <w:pPr>
        <w:spacing w:after="0" w:line="240" w:lineRule="auto"/>
        <w:rPr>
          <w:rFonts w:ascii="Times New Roman" w:hAnsi="Times New Roman" w:cs="Times New Roman"/>
          <w:b/>
          <w:sz w:val="28"/>
          <w:szCs w:val="28"/>
          <w:lang w:val="en-US"/>
        </w:rPr>
      </w:pPr>
    </w:p>
    <w:p w:rsidR="00CA3B2B" w:rsidRPr="00624B1E" w:rsidRDefault="00CA3B2B" w:rsidP="00CA3B2B">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The list and types of tasks for performance in audience: </w:t>
      </w:r>
      <w:r w:rsidRPr="00624B1E">
        <w:rPr>
          <w:rFonts w:ascii="Times New Roman" w:hAnsi="Times New Roman" w:cs="Times New Roman"/>
          <w:sz w:val="28"/>
          <w:szCs w:val="28"/>
          <w:lang w:val="en-US"/>
        </w:rPr>
        <w:t xml:space="preserve">Compare benefits and shortcomings of the international financial </w:t>
      </w:r>
      <w:r w:rsidR="005200BC">
        <w:rPr>
          <w:rFonts w:ascii="Times New Roman" w:hAnsi="Times New Roman" w:cs="Times New Roman"/>
          <w:sz w:val="28"/>
          <w:szCs w:val="28"/>
          <w:lang w:val="en-US"/>
        </w:rPr>
        <w:t>experience</w:t>
      </w:r>
      <w:r w:rsidRPr="00624B1E">
        <w:rPr>
          <w:rFonts w:ascii="Times New Roman" w:hAnsi="Times New Roman" w:cs="Times New Roman"/>
          <w:sz w:val="28"/>
          <w:szCs w:val="28"/>
          <w:lang w:val="en-US"/>
        </w:rPr>
        <w:t>?</w:t>
      </w:r>
    </w:p>
    <w:p w:rsidR="00CA3B2B" w:rsidRPr="00624B1E" w:rsidRDefault="00CA3B2B" w:rsidP="00CA3B2B">
      <w:pPr>
        <w:spacing w:after="0" w:line="240" w:lineRule="auto"/>
        <w:ind w:left="708"/>
        <w:jc w:val="both"/>
        <w:rPr>
          <w:rFonts w:ascii="Times New Roman" w:hAnsi="Times New Roman" w:cs="Times New Roman"/>
          <w:sz w:val="28"/>
          <w:szCs w:val="28"/>
          <w:lang w:val="en-US"/>
        </w:rPr>
      </w:pPr>
    </w:p>
    <w:p w:rsidR="00CA3B2B" w:rsidRPr="00624B1E" w:rsidRDefault="00CA3B2B" w:rsidP="00CA3B2B">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 xml:space="preserve">Control questions: </w:t>
      </w:r>
      <w:r w:rsidRPr="00624B1E">
        <w:rPr>
          <w:rFonts w:ascii="Times New Roman" w:hAnsi="Times New Roman" w:cs="Times New Roman"/>
          <w:sz w:val="28"/>
          <w:szCs w:val="28"/>
          <w:lang w:val="en-US"/>
        </w:rPr>
        <w:t>after complete examination and discussion of a subject it is necessary to answer the following questions for self-checking:</w:t>
      </w:r>
    </w:p>
    <w:p w:rsidR="009125FA" w:rsidRPr="005200BC" w:rsidRDefault="009125FA" w:rsidP="009125F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5200BC">
        <w:rPr>
          <w:rFonts w:ascii="Times New Roman" w:hAnsi="Times New Roman" w:cs="Times New Roman"/>
          <w:sz w:val="28"/>
          <w:szCs w:val="28"/>
          <w:lang w:val="en-US"/>
        </w:rPr>
        <w:t>Bank management in the field of risks</w:t>
      </w:r>
    </w:p>
    <w:p w:rsidR="009125FA" w:rsidRPr="005200BC" w:rsidRDefault="009125FA" w:rsidP="009125FA">
      <w:pPr>
        <w:pStyle w:val="a3"/>
        <w:spacing w:after="0" w:line="240" w:lineRule="auto"/>
        <w:ind w:left="0"/>
        <w:jc w:val="both"/>
        <w:rPr>
          <w:rFonts w:ascii="Times New Roman" w:hAnsi="Times New Roman" w:cs="Times New Roman"/>
          <w:sz w:val="28"/>
          <w:szCs w:val="28"/>
          <w:lang w:val="en-US"/>
        </w:rPr>
      </w:pPr>
      <w:r w:rsidRPr="005200BC">
        <w:rPr>
          <w:rFonts w:ascii="Times New Roman" w:hAnsi="Times New Roman" w:cs="Times New Roman"/>
          <w:sz w:val="28"/>
          <w:szCs w:val="28"/>
          <w:lang w:val="en-US"/>
        </w:rPr>
        <w:t>2. Organizational management function by assets in commercial bank</w:t>
      </w:r>
    </w:p>
    <w:p w:rsidR="009125FA" w:rsidRPr="005200BC" w:rsidRDefault="009125FA" w:rsidP="009125F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5200BC">
        <w:rPr>
          <w:rFonts w:ascii="Times New Roman" w:hAnsi="Times New Roman" w:cs="Times New Roman"/>
          <w:sz w:val="28"/>
          <w:szCs w:val="28"/>
          <w:lang w:val="en-US"/>
        </w:rPr>
        <w:t>System of measures of anti-risk management as factor recovery of credit institution</w:t>
      </w:r>
    </w:p>
    <w:p w:rsidR="009125FA" w:rsidRPr="005200BC" w:rsidRDefault="009125FA" w:rsidP="009125FA">
      <w:pPr>
        <w:pStyle w:val="a3"/>
        <w:spacing w:after="0" w:line="240" w:lineRule="auto"/>
        <w:ind w:left="0"/>
        <w:jc w:val="both"/>
        <w:rPr>
          <w:rFonts w:ascii="Times New Roman" w:hAnsi="Times New Roman" w:cs="Times New Roman"/>
          <w:b/>
          <w:sz w:val="28"/>
          <w:szCs w:val="28"/>
          <w:lang w:val="en-US"/>
        </w:rPr>
      </w:pPr>
      <w:r>
        <w:rPr>
          <w:rFonts w:ascii="Times New Roman" w:hAnsi="Times New Roman" w:cs="Times New Roman"/>
          <w:sz w:val="28"/>
          <w:szCs w:val="28"/>
          <w:lang w:val="en-US"/>
        </w:rPr>
        <w:t>4</w:t>
      </w:r>
      <w:r w:rsidRPr="005200BC">
        <w:rPr>
          <w:rFonts w:ascii="Times New Roman" w:hAnsi="Times New Roman" w:cs="Times New Roman"/>
          <w:sz w:val="28"/>
          <w:szCs w:val="28"/>
          <w:lang w:val="en-US"/>
        </w:rPr>
        <w:t>. International experience of management of internal risks</w:t>
      </w:r>
    </w:p>
    <w:p w:rsidR="009125FA" w:rsidRDefault="009125FA" w:rsidP="009125FA">
      <w:pPr>
        <w:pStyle w:val="a3"/>
        <w:spacing w:after="0" w:line="240" w:lineRule="auto"/>
        <w:ind w:left="0"/>
        <w:jc w:val="both"/>
        <w:rPr>
          <w:rFonts w:ascii="Times New Roman" w:hAnsi="Times New Roman" w:cs="Times New Roman"/>
          <w:b/>
          <w:sz w:val="28"/>
          <w:szCs w:val="28"/>
          <w:lang w:val="en-US"/>
        </w:rPr>
      </w:pPr>
    </w:p>
    <w:p w:rsidR="00CA3B2B" w:rsidRPr="00624B1E" w:rsidRDefault="00CA3B2B" w:rsidP="009125FA">
      <w:pPr>
        <w:spacing w:after="0" w:line="240" w:lineRule="auto"/>
        <w:ind w:left="708"/>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lastRenderedPageBreak/>
        <w:t>Task for SIW:</w:t>
      </w:r>
      <w:r w:rsidR="009125FA">
        <w:rPr>
          <w:rFonts w:ascii="Times New Roman" w:hAnsi="Times New Roman" w:cs="Times New Roman"/>
          <w:b/>
          <w:sz w:val="28"/>
          <w:szCs w:val="28"/>
          <w:lang w:val="en-US"/>
        </w:rPr>
        <w:t xml:space="preserve"> t</w:t>
      </w:r>
      <w:r w:rsidRPr="00624B1E">
        <w:rPr>
          <w:rFonts w:ascii="Times New Roman" w:hAnsi="Times New Roman" w:cs="Times New Roman"/>
          <w:sz w:val="28"/>
          <w:szCs w:val="28"/>
          <w:lang w:val="en-US"/>
        </w:rPr>
        <w:t>o make the paper on this subject.</w:t>
      </w:r>
    </w:p>
    <w:p w:rsidR="00CA3B2B" w:rsidRPr="00624B1E" w:rsidRDefault="00CA3B2B" w:rsidP="00CA3B2B">
      <w:pPr>
        <w:pStyle w:val="a3"/>
        <w:tabs>
          <w:tab w:val="left" w:pos="284"/>
        </w:tabs>
        <w:spacing w:after="0" w:line="240" w:lineRule="auto"/>
        <w:ind w:left="850"/>
        <w:jc w:val="both"/>
        <w:rPr>
          <w:rFonts w:ascii="Times New Roman" w:hAnsi="Times New Roman" w:cs="Times New Roman"/>
          <w:sz w:val="28"/>
          <w:szCs w:val="28"/>
          <w:lang w:val="en-US"/>
        </w:rPr>
      </w:pPr>
    </w:p>
    <w:p w:rsidR="009125FA" w:rsidRPr="00624B1E" w:rsidRDefault="009125FA" w:rsidP="009125FA">
      <w:pPr>
        <w:spacing w:after="0" w:line="240" w:lineRule="auto"/>
        <w:ind w:left="708"/>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 Vezerford D. History of money: from sandstone to a cyberspace. - M.:A Terra - book club, 2011.</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2. Genkin A.S. Private money: history and present. - M.: Albina Pablisher, 2012.</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3. Gerashchenko V. V. About a monetary policy and the course of restructuring of a bank system//Accounts department and banks. - 2010. N 4.</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4. Glazyev S. Whether new financial crisis in Russia approaches?//Economy questions. - 2010. N 6.</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5. Goland Yu. Monetary policy and economic growth//Independent newspaper. - 2011.</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Golovnin M. Yu. Features of development of the monetary sphere in a transitional economy//Economic science of modern Russia / Materials of the All-Russian conference. Moscow, on November 28-30. Under the editorship of the prof. G. B. Kleyner. P. I. - M.: TsEMI Russian Academy of Sciences, 2009.</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Goryainova N. I., Guseva T.A. Tax payment through problem banks//Business and banks. - 2012. N 8.</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Gotovchikov I.F. Once again about reliability of commercial banks//Business and banks. - 2012. N 21.</w:t>
      </w:r>
    </w:p>
    <w:p w:rsidR="009125FA" w:rsidRPr="00624B1E" w:rsidRDefault="009125FA" w:rsidP="009125FA">
      <w:pPr>
        <w:spacing w:after="0" w:line="240" w:lineRule="auto"/>
        <w:jc w:val="both"/>
        <w:rPr>
          <w:rFonts w:ascii="Times New Roman" w:hAnsi="Times New Roman" w:cs="Times New Roman"/>
          <w:sz w:val="28"/>
          <w:szCs w:val="28"/>
          <w:lang w:val="en-US"/>
        </w:rPr>
      </w:pPr>
    </w:p>
    <w:p w:rsidR="009125FA" w:rsidRPr="00624B1E" w:rsidRDefault="009125FA" w:rsidP="009125FA">
      <w:pPr>
        <w:spacing w:after="0" w:line="240" w:lineRule="auto"/>
        <w:ind w:left="708"/>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Debts S. I., Frumkin A.B. About projects of reforming of an international financial system//Money and the credit. - 2010. N 6.</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Drakker P.F. The management aimed at results. - M, 2012.</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15. Yefimova L.G. Bank transactions: right and practice. - M, 2011.</w:t>
      </w:r>
    </w:p>
    <w:p w:rsidR="009125FA" w:rsidRPr="00624B1E" w:rsidRDefault="009125FA" w:rsidP="009125FA">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Zadorozhny N. P. Topical issues of crediting of the entities by banks//Money and credit. - 2010. N 8.</w:t>
      </w:r>
    </w:p>
    <w:p w:rsidR="009125FA" w:rsidRPr="00624B1E" w:rsidRDefault="009125FA" w:rsidP="009125FA">
      <w:pPr>
        <w:spacing w:after="0" w:line="240" w:lineRule="auto"/>
        <w:ind w:firstLine="709"/>
        <w:jc w:val="both"/>
        <w:rPr>
          <w:rFonts w:ascii="Times New Roman" w:hAnsi="Times New Roman" w:cs="Times New Roman"/>
          <w:b/>
          <w:sz w:val="28"/>
          <w:szCs w:val="28"/>
          <w:lang w:val="en-US"/>
        </w:rPr>
      </w:pPr>
    </w:p>
    <w:p w:rsidR="009125FA" w:rsidRPr="00624B1E" w:rsidRDefault="009125FA" w:rsidP="009125FA">
      <w:pPr>
        <w:spacing w:after="0" w:line="240" w:lineRule="auto"/>
        <w:ind w:firstLine="709"/>
        <w:jc w:val="both"/>
        <w:rPr>
          <w:rFonts w:ascii="Times New Roman" w:hAnsi="Times New Roman" w:cs="Times New Roman"/>
          <w:sz w:val="28"/>
          <w:szCs w:val="28"/>
          <w:lang w:val="en-US"/>
        </w:rPr>
      </w:pPr>
      <w:r w:rsidRPr="00624B1E">
        <w:rPr>
          <w:rFonts w:ascii="Times New Roman" w:hAnsi="Times New Roman" w:cs="Times New Roman"/>
          <w:b/>
          <w:sz w:val="28"/>
          <w:szCs w:val="28"/>
          <w:lang w:val="en-US"/>
        </w:rPr>
        <w:t>Control form:</w:t>
      </w:r>
      <w:r w:rsidRPr="00624B1E">
        <w:rPr>
          <w:rFonts w:ascii="Times New Roman" w:hAnsi="Times New Roman" w:cs="Times New Roman"/>
          <w:sz w:val="28"/>
          <w:szCs w:val="28"/>
          <w:lang w:val="en-US"/>
        </w:rPr>
        <w:t xml:space="preserve"> poll, analysis of a situation.</w:t>
      </w: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186DF4" w:rsidRPr="00624B1E" w:rsidRDefault="00186DF4" w:rsidP="00186DF4">
      <w:pPr>
        <w:spacing w:after="0" w:line="240" w:lineRule="auto"/>
        <w:jc w:val="both"/>
        <w:rPr>
          <w:rFonts w:ascii="Times New Roman" w:hAnsi="Times New Roman" w:cs="Times New Roman"/>
          <w:sz w:val="28"/>
          <w:szCs w:val="28"/>
          <w:lang w:val="en-US"/>
        </w:rPr>
      </w:pPr>
    </w:p>
    <w:p w:rsidR="002C6E18" w:rsidRPr="00624B1E" w:rsidRDefault="002C6E18" w:rsidP="00186DF4">
      <w:pPr>
        <w:spacing w:after="0" w:line="240" w:lineRule="auto"/>
        <w:jc w:val="center"/>
        <w:rPr>
          <w:rFonts w:ascii="Times New Roman" w:hAnsi="Times New Roman" w:cs="Times New Roman"/>
          <w:b/>
          <w:sz w:val="28"/>
          <w:szCs w:val="28"/>
          <w:lang w:val="en-US"/>
        </w:rPr>
      </w:pPr>
      <w:r w:rsidRPr="00624B1E">
        <w:rPr>
          <w:rFonts w:ascii="Times New Roman" w:hAnsi="Times New Roman" w:cs="Times New Roman"/>
          <w:b/>
          <w:sz w:val="28"/>
          <w:szCs w:val="28"/>
          <w:lang w:val="en-US"/>
        </w:rPr>
        <w:lastRenderedPageBreak/>
        <w:t>The list of the used literature</w:t>
      </w:r>
    </w:p>
    <w:p w:rsidR="002C6E18" w:rsidRPr="00624B1E" w:rsidRDefault="002C6E18" w:rsidP="00186DF4">
      <w:pPr>
        <w:spacing w:after="0" w:line="240" w:lineRule="auto"/>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2C6E18" w:rsidRPr="00624B1E" w:rsidRDefault="002C6E18" w:rsidP="00186DF4">
      <w:pPr>
        <w:spacing w:after="0" w:line="240" w:lineRule="auto"/>
        <w:jc w:val="both"/>
        <w:rPr>
          <w:rStyle w:val="longtext"/>
          <w:rFonts w:ascii="Times New Roman" w:hAnsi="Times New Roman" w:cs="Times New Roman"/>
          <w:sz w:val="28"/>
          <w:szCs w:val="28"/>
          <w:lang w:val="en-US"/>
        </w:rPr>
      </w:pPr>
      <w:r w:rsidRPr="00624B1E">
        <w:rPr>
          <w:rStyle w:val="longtext"/>
          <w:rFonts w:ascii="Times New Roman" w:hAnsi="Times New Roman" w:cs="Times New Roman"/>
          <w:sz w:val="28"/>
          <w:szCs w:val="28"/>
          <w:lang w:val="en-US"/>
        </w:rPr>
        <w:t>1. Kravtsova G. I., Rumyantseva O. I., Tarasov V.I. Monetary regulation. Manual. The Belarusian state economic university, 2011, - 461s.</w:t>
      </w:r>
    </w:p>
    <w:p w:rsidR="002C6E18" w:rsidRPr="00624B1E" w:rsidRDefault="002C6E18" w:rsidP="00186DF4">
      <w:pPr>
        <w:spacing w:after="0" w:line="240" w:lineRule="auto"/>
        <w:jc w:val="both"/>
        <w:rPr>
          <w:rStyle w:val="longtext"/>
          <w:rFonts w:ascii="Times New Roman" w:hAnsi="Times New Roman" w:cs="Times New Roman"/>
          <w:sz w:val="28"/>
          <w:szCs w:val="28"/>
          <w:lang w:val="en-US"/>
        </w:rPr>
      </w:pPr>
      <w:r w:rsidRPr="00624B1E">
        <w:rPr>
          <w:rStyle w:val="longtext"/>
          <w:rFonts w:ascii="Times New Roman" w:hAnsi="Times New Roman" w:cs="Times New Roman"/>
          <w:sz w:val="28"/>
          <w:szCs w:val="28"/>
          <w:lang w:val="en-US"/>
        </w:rPr>
        <w:t>2. A. Ilyas, A.K. Saulembekov. Payment system: theory and practice. The manual, Almaty "Economy" – 2007.</w:t>
      </w:r>
    </w:p>
    <w:p w:rsidR="002C6E18" w:rsidRPr="00624B1E" w:rsidRDefault="002C6E18" w:rsidP="00186DF4">
      <w:pPr>
        <w:spacing w:after="0" w:line="240" w:lineRule="auto"/>
        <w:jc w:val="both"/>
        <w:rPr>
          <w:rStyle w:val="longtext"/>
          <w:rFonts w:ascii="Times New Roman" w:hAnsi="Times New Roman" w:cs="Times New Roman"/>
          <w:sz w:val="28"/>
          <w:szCs w:val="28"/>
          <w:lang w:val="en-US"/>
        </w:rPr>
      </w:pPr>
      <w:r w:rsidRPr="00624B1E">
        <w:rPr>
          <w:rStyle w:val="longtext"/>
          <w:rFonts w:ascii="Times New Roman" w:hAnsi="Times New Roman" w:cs="Times New Roman"/>
          <w:sz w:val="28"/>
          <w:szCs w:val="28"/>
          <w:lang w:val="en-US"/>
        </w:rPr>
        <w:t>3. G. S. Seytkasimov. Banking. The textbook Almaty "Economy" – 2010.</w:t>
      </w:r>
    </w:p>
    <w:p w:rsidR="002C6E18" w:rsidRPr="00624B1E" w:rsidRDefault="002C6E18" w:rsidP="00186DF4">
      <w:pPr>
        <w:spacing w:after="0" w:line="240" w:lineRule="auto"/>
        <w:jc w:val="both"/>
        <w:rPr>
          <w:rStyle w:val="longtext"/>
          <w:rFonts w:ascii="Times New Roman" w:hAnsi="Times New Roman" w:cs="Times New Roman"/>
          <w:sz w:val="28"/>
          <w:szCs w:val="28"/>
          <w:lang w:val="en-US"/>
        </w:rPr>
      </w:pPr>
      <w:r w:rsidRPr="00624B1E">
        <w:rPr>
          <w:rStyle w:val="longtext"/>
          <w:rFonts w:ascii="Times New Roman" w:hAnsi="Times New Roman" w:cs="Times New Roman"/>
          <w:sz w:val="28"/>
          <w:szCs w:val="28"/>
          <w:lang w:val="en-US"/>
        </w:rPr>
        <w:t>4. Chernetsov S. A. Money, credit, banks. – M. M: Master, 2011. - 411s.</w:t>
      </w:r>
    </w:p>
    <w:p w:rsidR="002C6E18" w:rsidRPr="00624B1E" w:rsidRDefault="002C6E18" w:rsidP="00186DF4">
      <w:pPr>
        <w:spacing w:after="0" w:line="240" w:lineRule="auto"/>
        <w:jc w:val="both"/>
        <w:rPr>
          <w:rStyle w:val="longtext"/>
          <w:rFonts w:ascii="Times New Roman" w:hAnsi="Times New Roman" w:cs="Times New Roman"/>
          <w:sz w:val="28"/>
          <w:szCs w:val="28"/>
          <w:lang w:val="kk-KZ"/>
        </w:rPr>
      </w:pPr>
      <w:r w:rsidRPr="00624B1E">
        <w:rPr>
          <w:rStyle w:val="longtext"/>
          <w:rFonts w:ascii="Times New Roman" w:hAnsi="Times New Roman" w:cs="Times New Roman"/>
          <w:sz w:val="28"/>
          <w:szCs w:val="28"/>
          <w:lang w:val="en-US"/>
        </w:rPr>
        <w:t>5. Belotelova N. P., Belotelov Zh.S. Money, credit, banks., 4 prod. – М: Doshkov and To, 2012</w:t>
      </w:r>
    </w:p>
    <w:p w:rsidR="002C6E18" w:rsidRPr="00624B1E" w:rsidRDefault="002C6E18" w:rsidP="00186DF4">
      <w:pPr>
        <w:spacing w:after="0" w:line="240" w:lineRule="auto"/>
        <w:jc w:val="both"/>
        <w:rPr>
          <w:rFonts w:ascii="Times New Roman" w:hAnsi="Times New Roman" w:cs="Times New Roman"/>
          <w:b/>
          <w:sz w:val="28"/>
          <w:szCs w:val="28"/>
          <w:lang w:val="kk-KZ"/>
        </w:rPr>
      </w:pPr>
    </w:p>
    <w:p w:rsidR="002C6E18" w:rsidRPr="00624B1E" w:rsidRDefault="002C6E18" w:rsidP="00186DF4">
      <w:pPr>
        <w:spacing w:after="0" w:line="240" w:lineRule="auto"/>
        <w:jc w:val="both"/>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6. The decree of the President of the Republic of Kazakhstan No. 2155 which is Valid the Law of March 30, 1995 "About National Bank of the Republic of Kazakhstan" (taking into account changes and additions)</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7. The decree of the President which is valid the Law "About Banks and Bank Activity in the Republic of Kazakhstan" of August 31, 1995 (taking into account changes and additions).</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8. The decree of the President of the Republic of Kazakhstan of July 20, 1995 the No. 2372 Valid the Law "About State Regulation of the Relations Connected with Precious Metals and Jewels" (with the changes made according to the Law RK of 03.07.1996)</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9. The rules "About the Basic Principles of Management of Gold and Exchange Assets of National Bank of the Republic of Kazakhstan" approved by the resolution of Board of National Bank of the Republic of Kazakhstan of October 7, 1999 No. 324</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10. The situation "About the Principles of Establishment of Limits when Carrying Out Operations with Gold and Foreign Exchange Reserves of National Bank of the Republic of Kazakhstan", the approved resolution of Board of directors of National Bank of the Republic of Kazakhstan of March 4, 1997 No. 72</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11. The rules "About an Order and Conditions of Transfer of Gold and Exchange Assets of National Bank of the Republic of Kazakhstan to External Management (AssetManagement)", the Boards of National Bank of the Republic of Kazakhstan No. 414 approved by the resolution of December 2, 1999.</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12. The law of the Republic of Kazakhstan of December 24, 1996 No. 54-1 "On currency regulation" (changes by the Law RK of July 11, 1997 No. 154-1, the Law RK of July 9, 1998 No. 277-1 are made)</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13. The law of the Republic of Kazakhstan of April 28, 1997 No. 97-1 ZRK "About Circulation of Bills in the Republic of Kazakhstan"</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14. The law RK "About Securities Market" of July 2, 2003.</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 xml:space="preserve">15. htpp//www. asu.ukgu.kz </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16. http://www.nationalbank.kz</w:t>
      </w:r>
    </w:p>
    <w:p w:rsidR="002C6E18" w:rsidRPr="00624B1E" w:rsidRDefault="002C6E18" w:rsidP="00186DF4">
      <w:pPr>
        <w:spacing w:after="0" w:line="240" w:lineRule="auto"/>
        <w:jc w:val="both"/>
        <w:rPr>
          <w:rFonts w:ascii="Times New Roman" w:hAnsi="Times New Roman" w:cs="Times New Roman"/>
          <w:sz w:val="28"/>
          <w:szCs w:val="28"/>
          <w:lang w:val="en-US"/>
        </w:rPr>
      </w:pPr>
      <w:r w:rsidRPr="00624B1E">
        <w:rPr>
          <w:rFonts w:ascii="Times New Roman" w:hAnsi="Times New Roman" w:cs="Times New Roman"/>
          <w:sz w:val="28"/>
          <w:szCs w:val="28"/>
          <w:lang w:val="en-US"/>
        </w:rPr>
        <w:t>17. EMKD for students. Shymkent, SKSU portal, 2015</w:t>
      </w:r>
    </w:p>
    <w:p w:rsidR="005C5A0A" w:rsidRPr="00624B1E" w:rsidRDefault="005C5A0A" w:rsidP="005C5A0A">
      <w:pPr>
        <w:spacing w:after="0" w:line="240" w:lineRule="auto"/>
        <w:rPr>
          <w:rFonts w:ascii="Times New Roman" w:hAnsi="Times New Roman" w:cs="Times New Roman"/>
          <w:b/>
          <w:sz w:val="28"/>
          <w:szCs w:val="28"/>
          <w:lang w:val="en-US"/>
        </w:rPr>
      </w:pPr>
    </w:p>
    <w:p w:rsidR="005C5A0A" w:rsidRPr="00624B1E" w:rsidRDefault="005C5A0A" w:rsidP="005C5A0A">
      <w:pPr>
        <w:spacing w:after="0" w:line="240" w:lineRule="auto"/>
        <w:rPr>
          <w:rFonts w:ascii="Times New Roman" w:hAnsi="Times New Roman" w:cs="Times New Roman"/>
          <w:b/>
          <w:sz w:val="28"/>
          <w:szCs w:val="28"/>
          <w:lang w:val="en-US"/>
        </w:rPr>
      </w:pPr>
      <w:r w:rsidRPr="00624B1E">
        <w:rPr>
          <w:rFonts w:ascii="Times New Roman" w:hAnsi="Times New Roman" w:cs="Times New Roman"/>
          <w:b/>
          <w:sz w:val="28"/>
          <w:szCs w:val="28"/>
          <w:lang w:val="en-US"/>
        </w:rPr>
        <w:lastRenderedPageBreak/>
        <w:t>5. Methodical and multimedia ensuring discipline</w:t>
      </w:r>
    </w:p>
    <w:p w:rsidR="005C5A0A" w:rsidRPr="00624B1E" w:rsidRDefault="005C5A0A" w:rsidP="005C5A0A">
      <w:pPr>
        <w:spacing w:after="0" w:line="240" w:lineRule="auto"/>
        <w:rPr>
          <w:rFonts w:ascii="Times New Roman" w:hAnsi="Times New Roman" w:cs="Times New Roman"/>
          <w:b/>
          <w:sz w:val="28"/>
          <w:szCs w:val="28"/>
          <w:lang w:val="en-US"/>
        </w:rPr>
      </w:pPr>
      <w:r w:rsidRPr="00624B1E">
        <w:rPr>
          <w:rFonts w:ascii="Times New Roman" w:hAnsi="Times New Roman" w:cs="Times New Roman"/>
          <w:b/>
          <w:sz w:val="28"/>
          <w:szCs w:val="28"/>
          <w:lang w:val="en-US"/>
        </w:rPr>
        <w:t>Main literature:</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 Seytkasimov G. S. Money, credit, banks: Textbook. - Almaty: Economy, 2011</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2. Lavrushina O. I. Money, credit, banks: Textbook. - Moscow: Finance and statistics, 2009, 2012</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3. Kolesnikova V. I. Money, credit, banks: Textbook. - SPb, St. Petersburg, 2015</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4. Abisheva A.A., Svyatova S. A. Banking – Almaty: Economy, 2012.</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5. Banking under the editorship of, Lavrushina O. I.: Moscow: Finance and statistics, 2010</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6. Ильяс A.A., Makysh S. B. Banking Education guidance. Almaty, Cossack Universities, 2008.</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7. Banking: The textbook under the editorship of, Kolesnikova V. I., Krolivetskoyl. P., Moscow: Finance and statistics, 2010</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8. Banking: modern credit granting system. The education guidance under the editorship of, Lavrushina O. I.: Moscow, KNORUS, 2012</w:t>
      </w:r>
    </w:p>
    <w:p w:rsidR="005C5A0A" w:rsidRPr="00624B1E" w:rsidRDefault="005C5A0A" w:rsidP="005C5A0A">
      <w:pPr>
        <w:spacing w:after="0" w:line="240" w:lineRule="auto"/>
        <w:rPr>
          <w:rFonts w:ascii="Times New Roman" w:hAnsi="Times New Roman" w:cs="Times New Roman"/>
          <w:sz w:val="28"/>
          <w:szCs w:val="28"/>
          <w:lang w:val="en-US"/>
        </w:rPr>
      </w:pPr>
    </w:p>
    <w:p w:rsidR="005C5A0A" w:rsidRPr="00624B1E" w:rsidRDefault="005C5A0A" w:rsidP="005C5A0A">
      <w:pPr>
        <w:spacing w:after="0" w:line="240" w:lineRule="auto"/>
        <w:rPr>
          <w:rFonts w:ascii="Times New Roman" w:hAnsi="Times New Roman" w:cs="Times New Roman"/>
          <w:b/>
          <w:sz w:val="28"/>
          <w:szCs w:val="28"/>
          <w:lang w:val="en-US"/>
        </w:rPr>
      </w:pPr>
      <w:r w:rsidRPr="00624B1E">
        <w:rPr>
          <w:rFonts w:ascii="Times New Roman" w:hAnsi="Times New Roman" w:cs="Times New Roman"/>
          <w:b/>
          <w:sz w:val="28"/>
          <w:szCs w:val="28"/>
          <w:lang w:val="en-US"/>
        </w:rPr>
        <w:t>Additional literature:</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 Abdilmanova, Sh. R. Bank marketing in the market of services of the population, Almaty, Zhibek - Zholy. – 2000.</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2. Panova Г.С.Кредитная policy of commercial bank. – M, IKTs "DIS", 2006.</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3. The law RK of November 13, 1993. "About cash system of the Republic of Kazakhstan"</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4. The law RK of March 30, 1995 "About national bank of the Republic of Kazakhstan"</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5. The law RK of August 31, 1995. "About banks and banking activity in the Republic of Kazakhstan"</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6. The law RK of June 29, 1998. "About payments and money transfers"</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7. The law RK of April 28, 1997. "About circulation of bills in the Republic of Kazakhstan"</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8. The law RK of July 2, 2003. "About the security market"</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9. The law RK of July 4, 2003. "About state regulation and supervision of the financial market and the financial organizations"</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10. The bulletin of National bank – the official publication of National Bank of RK;</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11. The statistical bulletin of National Bank of Kazakhstan – the official publication of National Bank of RK;</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12. Banks of Kazakhstan – the magazine of RK Banking association.</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13. Kazakhstan way-2050: Single purpose, single interests, single future. The president's letter of the Republic of Kazakhstan of January 17, 2014, Astana, on January 17, 2014</w:t>
      </w:r>
    </w:p>
    <w:p w:rsidR="005C5A0A" w:rsidRPr="00624B1E" w:rsidRDefault="005C5A0A" w:rsidP="005C5A0A">
      <w:pPr>
        <w:spacing w:after="0" w:line="240" w:lineRule="auto"/>
        <w:rPr>
          <w:rFonts w:ascii="Times New Roman" w:hAnsi="Times New Roman" w:cs="Times New Roman"/>
          <w:sz w:val="28"/>
          <w:szCs w:val="28"/>
          <w:lang w:val="en-US"/>
        </w:rPr>
      </w:pPr>
      <w:r w:rsidRPr="00624B1E">
        <w:rPr>
          <w:rFonts w:ascii="Times New Roman" w:hAnsi="Times New Roman" w:cs="Times New Roman"/>
          <w:sz w:val="28"/>
          <w:szCs w:val="28"/>
          <w:lang w:val="en-US"/>
        </w:rPr>
        <w:t>14. Internet sources and electronic databases</w:t>
      </w:r>
    </w:p>
    <w:p w:rsidR="005C5A0A" w:rsidRPr="00624B1E" w:rsidRDefault="005C5A0A" w:rsidP="005C5A0A">
      <w:pPr>
        <w:spacing w:after="0" w:line="240" w:lineRule="auto"/>
        <w:rPr>
          <w:rFonts w:ascii="Times New Roman" w:hAnsi="Times New Roman" w:cs="Times New Roman"/>
          <w:sz w:val="28"/>
          <w:szCs w:val="28"/>
          <w:lang w:val="en-US"/>
        </w:rPr>
      </w:pPr>
    </w:p>
    <w:p w:rsidR="00E26A02" w:rsidRDefault="00E26A02" w:rsidP="002C6E18">
      <w:pPr>
        <w:spacing w:after="0" w:line="240" w:lineRule="auto"/>
        <w:jc w:val="both"/>
        <w:rPr>
          <w:rFonts w:ascii="Times New Roman" w:hAnsi="Times New Roman" w:cs="Times New Roman"/>
          <w:sz w:val="28"/>
          <w:szCs w:val="28"/>
          <w:lang w:val="kk-KZ"/>
        </w:rPr>
      </w:pPr>
    </w:p>
    <w:sectPr w:rsidR="00E26A02" w:rsidSect="000401E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E69" w:rsidRDefault="00E71E69" w:rsidP="00804F9E">
      <w:pPr>
        <w:spacing w:after="0" w:line="240" w:lineRule="auto"/>
      </w:pPr>
      <w:r>
        <w:separator/>
      </w:r>
    </w:p>
  </w:endnote>
  <w:endnote w:type="continuationSeparator" w:id="1">
    <w:p w:rsidR="00E71E69" w:rsidRDefault="00E71E69" w:rsidP="00804F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637"/>
      <w:docPartObj>
        <w:docPartGallery w:val="Page Numbers (Bottom of Page)"/>
        <w:docPartUnique/>
      </w:docPartObj>
    </w:sdtPr>
    <w:sdtContent>
      <w:p w:rsidR="00804F9E" w:rsidRDefault="001400F5">
        <w:pPr>
          <w:pStyle w:val="a8"/>
          <w:jc w:val="center"/>
        </w:pPr>
        <w:fldSimple w:instr=" PAGE   \* MERGEFORMAT ">
          <w:r w:rsidR="005742B5">
            <w:rPr>
              <w:noProof/>
            </w:rPr>
            <w:t>1</w:t>
          </w:r>
        </w:fldSimple>
      </w:p>
    </w:sdtContent>
  </w:sdt>
  <w:p w:rsidR="00804F9E" w:rsidRDefault="00804F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E69" w:rsidRDefault="00E71E69" w:rsidP="00804F9E">
      <w:pPr>
        <w:spacing w:after="0" w:line="240" w:lineRule="auto"/>
      </w:pPr>
      <w:r>
        <w:separator/>
      </w:r>
    </w:p>
  </w:footnote>
  <w:footnote w:type="continuationSeparator" w:id="1">
    <w:p w:rsidR="00E71E69" w:rsidRDefault="00E71E69" w:rsidP="00804F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10BE1"/>
    <w:multiLevelType w:val="hybridMultilevel"/>
    <w:tmpl w:val="F2BCBE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24448B3"/>
    <w:multiLevelType w:val="hybridMultilevel"/>
    <w:tmpl w:val="A2C4B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6E3394"/>
    <w:multiLevelType w:val="hybridMultilevel"/>
    <w:tmpl w:val="F90ABA7A"/>
    <w:lvl w:ilvl="0" w:tplc="9BF0C9F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A2029D"/>
    <w:multiLevelType w:val="hybridMultilevel"/>
    <w:tmpl w:val="04C2D390"/>
    <w:lvl w:ilvl="0" w:tplc="54247E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2783591"/>
    <w:multiLevelType w:val="hybridMultilevel"/>
    <w:tmpl w:val="86D4F5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3C0781"/>
    <w:multiLevelType w:val="hybridMultilevel"/>
    <w:tmpl w:val="6C964910"/>
    <w:lvl w:ilvl="0" w:tplc="B9962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8B62B1D"/>
    <w:multiLevelType w:val="hybridMultilevel"/>
    <w:tmpl w:val="60AC16D6"/>
    <w:lvl w:ilvl="0" w:tplc="9BF0C9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5A96AAC"/>
    <w:multiLevelType w:val="hybridMultilevel"/>
    <w:tmpl w:val="6F047418"/>
    <w:lvl w:ilvl="0" w:tplc="0419000F">
      <w:start w:val="1"/>
      <w:numFmt w:val="decimal"/>
      <w:lvlText w:val="%1."/>
      <w:lvlJc w:val="left"/>
      <w:pPr>
        <w:ind w:left="588" w:hanging="360"/>
      </w:pPr>
      <w:rPr>
        <w:rFonts w:hint="default"/>
      </w:rPr>
    </w:lvl>
    <w:lvl w:ilvl="1" w:tplc="04190019" w:tentative="1">
      <w:start w:val="1"/>
      <w:numFmt w:val="lowerLetter"/>
      <w:lvlText w:val="%2."/>
      <w:lvlJc w:val="left"/>
      <w:pPr>
        <w:ind w:left="1308" w:hanging="360"/>
      </w:pPr>
    </w:lvl>
    <w:lvl w:ilvl="2" w:tplc="0419001B" w:tentative="1">
      <w:start w:val="1"/>
      <w:numFmt w:val="lowerRoman"/>
      <w:lvlText w:val="%3."/>
      <w:lvlJc w:val="right"/>
      <w:pPr>
        <w:ind w:left="2028" w:hanging="180"/>
      </w:pPr>
    </w:lvl>
    <w:lvl w:ilvl="3" w:tplc="0419000F" w:tentative="1">
      <w:start w:val="1"/>
      <w:numFmt w:val="decimal"/>
      <w:lvlText w:val="%4."/>
      <w:lvlJc w:val="left"/>
      <w:pPr>
        <w:ind w:left="2748" w:hanging="360"/>
      </w:pPr>
    </w:lvl>
    <w:lvl w:ilvl="4" w:tplc="04190019" w:tentative="1">
      <w:start w:val="1"/>
      <w:numFmt w:val="lowerLetter"/>
      <w:lvlText w:val="%5."/>
      <w:lvlJc w:val="left"/>
      <w:pPr>
        <w:ind w:left="3468" w:hanging="360"/>
      </w:pPr>
    </w:lvl>
    <w:lvl w:ilvl="5" w:tplc="0419001B" w:tentative="1">
      <w:start w:val="1"/>
      <w:numFmt w:val="lowerRoman"/>
      <w:lvlText w:val="%6."/>
      <w:lvlJc w:val="right"/>
      <w:pPr>
        <w:ind w:left="4188" w:hanging="180"/>
      </w:pPr>
    </w:lvl>
    <w:lvl w:ilvl="6" w:tplc="0419000F" w:tentative="1">
      <w:start w:val="1"/>
      <w:numFmt w:val="decimal"/>
      <w:lvlText w:val="%7."/>
      <w:lvlJc w:val="left"/>
      <w:pPr>
        <w:ind w:left="4908" w:hanging="360"/>
      </w:pPr>
    </w:lvl>
    <w:lvl w:ilvl="7" w:tplc="04190019" w:tentative="1">
      <w:start w:val="1"/>
      <w:numFmt w:val="lowerLetter"/>
      <w:lvlText w:val="%8."/>
      <w:lvlJc w:val="left"/>
      <w:pPr>
        <w:ind w:left="5628" w:hanging="360"/>
      </w:pPr>
    </w:lvl>
    <w:lvl w:ilvl="8" w:tplc="0419001B" w:tentative="1">
      <w:start w:val="1"/>
      <w:numFmt w:val="lowerRoman"/>
      <w:lvlText w:val="%9."/>
      <w:lvlJc w:val="right"/>
      <w:pPr>
        <w:ind w:left="6348" w:hanging="180"/>
      </w:pPr>
    </w:lvl>
  </w:abstractNum>
  <w:abstractNum w:abstractNumId="8">
    <w:nsid w:val="6619120E"/>
    <w:multiLevelType w:val="hybridMultilevel"/>
    <w:tmpl w:val="FD6CE666"/>
    <w:lvl w:ilvl="0" w:tplc="7FD800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FCF2465"/>
    <w:multiLevelType w:val="hybridMultilevel"/>
    <w:tmpl w:val="67F69E1C"/>
    <w:lvl w:ilvl="0" w:tplc="0419000F">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0">
    <w:nsid w:val="79B57187"/>
    <w:multiLevelType w:val="hybridMultilevel"/>
    <w:tmpl w:val="527EF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DA15360"/>
    <w:multiLevelType w:val="hybridMultilevel"/>
    <w:tmpl w:val="AFF250DA"/>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5"/>
  </w:num>
  <w:num w:numId="2">
    <w:abstractNumId w:val="8"/>
  </w:num>
  <w:num w:numId="3">
    <w:abstractNumId w:val="9"/>
  </w:num>
  <w:num w:numId="4">
    <w:abstractNumId w:val="7"/>
  </w:num>
  <w:num w:numId="5">
    <w:abstractNumId w:val="10"/>
  </w:num>
  <w:num w:numId="6">
    <w:abstractNumId w:val="4"/>
  </w:num>
  <w:num w:numId="7">
    <w:abstractNumId w:val="11"/>
  </w:num>
  <w:num w:numId="8">
    <w:abstractNumId w:val="0"/>
  </w:num>
  <w:num w:numId="9">
    <w:abstractNumId w:val="1"/>
  </w:num>
  <w:num w:numId="10">
    <w:abstractNumId w:val="3"/>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031E"/>
    <w:rsid w:val="000401E7"/>
    <w:rsid w:val="00071D6F"/>
    <w:rsid w:val="00095E14"/>
    <w:rsid w:val="000B4FA7"/>
    <w:rsid w:val="000D5858"/>
    <w:rsid w:val="001044A1"/>
    <w:rsid w:val="00115D2A"/>
    <w:rsid w:val="00125A59"/>
    <w:rsid w:val="00132B9D"/>
    <w:rsid w:val="001400F5"/>
    <w:rsid w:val="0017193F"/>
    <w:rsid w:val="00172759"/>
    <w:rsid w:val="00186DF4"/>
    <w:rsid w:val="001C0155"/>
    <w:rsid w:val="001C0B66"/>
    <w:rsid w:val="001C68A8"/>
    <w:rsid w:val="001D0C43"/>
    <w:rsid w:val="001D791C"/>
    <w:rsid w:val="001F4B04"/>
    <w:rsid w:val="002B7DD9"/>
    <w:rsid w:val="002C5381"/>
    <w:rsid w:val="002C6E18"/>
    <w:rsid w:val="00334140"/>
    <w:rsid w:val="003579B6"/>
    <w:rsid w:val="00397EF4"/>
    <w:rsid w:val="003A6441"/>
    <w:rsid w:val="003C2723"/>
    <w:rsid w:val="003C58C5"/>
    <w:rsid w:val="003E4DA9"/>
    <w:rsid w:val="0043256C"/>
    <w:rsid w:val="00437340"/>
    <w:rsid w:val="00480A0E"/>
    <w:rsid w:val="004F7818"/>
    <w:rsid w:val="005200BC"/>
    <w:rsid w:val="005648ED"/>
    <w:rsid w:val="005742B5"/>
    <w:rsid w:val="00580B32"/>
    <w:rsid w:val="0058598C"/>
    <w:rsid w:val="005C4ACB"/>
    <w:rsid w:val="005C5A0A"/>
    <w:rsid w:val="005E59B3"/>
    <w:rsid w:val="005E6EC4"/>
    <w:rsid w:val="006176DA"/>
    <w:rsid w:val="00624B1E"/>
    <w:rsid w:val="00633341"/>
    <w:rsid w:val="00642897"/>
    <w:rsid w:val="0067577C"/>
    <w:rsid w:val="006C65E9"/>
    <w:rsid w:val="006F5C1C"/>
    <w:rsid w:val="00701419"/>
    <w:rsid w:val="00706300"/>
    <w:rsid w:val="00737B0E"/>
    <w:rsid w:val="007421C8"/>
    <w:rsid w:val="00792CE4"/>
    <w:rsid w:val="007A6D2E"/>
    <w:rsid w:val="007C065D"/>
    <w:rsid w:val="00804F9E"/>
    <w:rsid w:val="00816558"/>
    <w:rsid w:val="0082268E"/>
    <w:rsid w:val="00843C29"/>
    <w:rsid w:val="008540C7"/>
    <w:rsid w:val="008A4BAC"/>
    <w:rsid w:val="009125FA"/>
    <w:rsid w:val="00924E76"/>
    <w:rsid w:val="00963179"/>
    <w:rsid w:val="00971216"/>
    <w:rsid w:val="009741AD"/>
    <w:rsid w:val="00995EB8"/>
    <w:rsid w:val="009F54AC"/>
    <w:rsid w:val="00A54827"/>
    <w:rsid w:val="00A65FC8"/>
    <w:rsid w:val="00A70579"/>
    <w:rsid w:val="00A70AC1"/>
    <w:rsid w:val="00A72E55"/>
    <w:rsid w:val="00AA0EBD"/>
    <w:rsid w:val="00AA5401"/>
    <w:rsid w:val="00B03E29"/>
    <w:rsid w:val="00B45C92"/>
    <w:rsid w:val="00BA4647"/>
    <w:rsid w:val="00BE34FA"/>
    <w:rsid w:val="00C14218"/>
    <w:rsid w:val="00C42FF6"/>
    <w:rsid w:val="00C56B7E"/>
    <w:rsid w:val="00C60365"/>
    <w:rsid w:val="00C707EE"/>
    <w:rsid w:val="00CA3B2B"/>
    <w:rsid w:val="00CB2907"/>
    <w:rsid w:val="00CD6639"/>
    <w:rsid w:val="00D017EF"/>
    <w:rsid w:val="00D21C9E"/>
    <w:rsid w:val="00D45BF6"/>
    <w:rsid w:val="00D46D23"/>
    <w:rsid w:val="00D8031E"/>
    <w:rsid w:val="00D9445C"/>
    <w:rsid w:val="00E03D7D"/>
    <w:rsid w:val="00E26A02"/>
    <w:rsid w:val="00E419E3"/>
    <w:rsid w:val="00E45044"/>
    <w:rsid w:val="00E4778D"/>
    <w:rsid w:val="00E654DE"/>
    <w:rsid w:val="00E71E69"/>
    <w:rsid w:val="00E83E19"/>
    <w:rsid w:val="00ED37A6"/>
    <w:rsid w:val="00ED6AFC"/>
    <w:rsid w:val="00F45FB8"/>
    <w:rsid w:val="00F633C0"/>
    <w:rsid w:val="00F8746B"/>
    <w:rsid w:val="00FC203F"/>
    <w:rsid w:val="00FD3473"/>
    <w:rsid w:val="00FF7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81"/>
    <w:pPr>
      <w:ind w:left="720"/>
      <w:contextualSpacing/>
    </w:pPr>
  </w:style>
  <w:style w:type="character" w:customStyle="1" w:styleId="longtext">
    <w:name w:val="long_text"/>
    <w:basedOn w:val="a0"/>
    <w:rsid w:val="002C6E18"/>
  </w:style>
  <w:style w:type="paragraph" w:styleId="a4">
    <w:name w:val="Balloon Text"/>
    <w:basedOn w:val="a"/>
    <w:link w:val="a5"/>
    <w:uiPriority w:val="99"/>
    <w:semiHidden/>
    <w:unhideWhenUsed/>
    <w:rsid w:val="002C6E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E18"/>
    <w:rPr>
      <w:rFonts w:ascii="Tahoma" w:hAnsi="Tahoma" w:cs="Tahoma"/>
      <w:sz w:val="16"/>
      <w:szCs w:val="16"/>
    </w:rPr>
  </w:style>
  <w:style w:type="character" w:customStyle="1" w:styleId="hps">
    <w:name w:val="hps"/>
    <w:basedOn w:val="a0"/>
    <w:rsid w:val="00B03E29"/>
  </w:style>
  <w:style w:type="paragraph" w:styleId="a6">
    <w:name w:val="header"/>
    <w:basedOn w:val="a"/>
    <w:link w:val="a7"/>
    <w:uiPriority w:val="99"/>
    <w:semiHidden/>
    <w:unhideWhenUsed/>
    <w:rsid w:val="00804F9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04F9E"/>
  </w:style>
  <w:style w:type="paragraph" w:styleId="a8">
    <w:name w:val="footer"/>
    <w:basedOn w:val="a"/>
    <w:link w:val="a9"/>
    <w:uiPriority w:val="99"/>
    <w:unhideWhenUsed/>
    <w:rsid w:val="00804F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4F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EF7D8-9336-4BBA-B7F1-F4DF0E7D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12713</Words>
  <Characters>72468</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Молдир</cp:lastModifiedBy>
  <cp:revision>3</cp:revision>
  <cp:lastPrinted>2016-10-03T04:58:00Z</cp:lastPrinted>
  <dcterms:created xsi:type="dcterms:W3CDTF">2017-01-16T07:06:00Z</dcterms:created>
  <dcterms:modified xsi:type="dcterms:W3CDTF">2017-01-16T07:16:00Z</dcterms:modified>
</cp:coreProperties>
</file>